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DE4305" w:rsidRDefault="00000000">
      <w:pPr>
        <w:pStyle w:val="Nagwek1"/>
      </w:pPr>
      <w:bookmarkStart w:id="0" w:name="_7i835cw3yah9" w:colFirst="0" w:colLast="0"/>
      <w:bookmarkEnd w:id="0"/>
      <w:r>
        <w:t>UMOWA TRÓJSTRONNA NR OCWIP/MMS/GNZP/2026/…………</w:t>
      </w:r>
    </w:p>
    <w:p w14:paraId="4026459B" w14:textId="77777777" w:rsidR="00FA293E" w:rsidRDefault="00000000">
      <w:pPr>
        <w:rPr>
          <w:b/>
          <w:bCs/>
        </w:rPr>
      </w:pPr>
      <w:r>
        <w:rPr>
          <w:b/>
          <w:bCs/>
        </w:rPr>
        <w:t xml:space="preserve">na realizację projektu w ramach Konkursu „Moc Małych Społeczności - Opolskie” </w:t>
      </w:r>
    </w:p>
    <w:p w14:paraId="00000002" w14:textId="4D2283C7" w:rsidR="00DE4305" w:rsidRDefault="00000000">
      <w:r>
        <w:t>zawarta w dniu : ……………………… w Opolu pomiędzy:</w:t>
      </w:r>
    </w:p>
    <w:p w14:paraId="00000003" w14:textId="77777777" w:rsidR="00DE4305" w:rsidRDefault="00000000">
      <w:r>
        <w:rPr>
          <w:b/>
          <w:bCs/>
        </w:rPr>
        <w:t>Opolskim Centrum Wspierania Inicjatyw Pozarządowych</w:t>
      </w:r>
      <w:r>
        <w:t xml:space="preserve"> (OCWIP) z siedzibą w Opolu (45-064), ul. Damrota 4/35-36, wpisanym do Rejestru Stowarzyszeń, Innych Organizacji Społecznych i Zawodowych, Fundacji Oraz Samodzielnych Publicznych Zakładów Opieki Zdrowotnej Krajowego Rejestru Sądowego pod nr KRS: 0000251336, NIP: 7542854541, REGON: 160076210, reprezentowanym przez: </w:t>
      </w:r>
      <w:r>
        <w:rPr>
          <w:b/>
          <w:bCs/>
        </w:rPr>
        <w:t>Alicję Gawinek – Prezesa Zarządu</w:t>
      </w:r>
      <w:r>
        <w:t xml:space="preserve">, zwanym dalej </w:t>
      </w:r>
      <w:r>
        <w:rPr>
          <w:b/>
          <w:bCs/>
        </w:rPr>
        <w:t>„Operatorem”</w:t>
      </w:r>
      <w:r>
        <w:t>,</w:t>
      </w:r>
    </w:p>
    <w:p w14:paraId="00000004" w14:textId="77777777" w:rsidR="00DE4305" w:rsidRDefault="00000000">
      <w:r>
        <w:t>a</w:t>
      </w:r>
    </w:p>
    <w:p w14:paraId="00000005" w14:textId="77777777" w:rsidR="00DE4305" w:rsidRDefault="00000000">
      <w:r>
        <w:rPr>
          <w:b/>
          <w:bCs/>
        </w:rPr>
        <w:t>…………………………………………………………………………………</w:t>
      </w:r>
      <w:r>
        <w:t xml:space="preserve"> [Nazwa Patrona] z siedzibą w ………………………………………………..…… [Miejscowość], kod pocztowy: ……………………, ul. …………………………………………… [Ulica i numer], wpisaną/-</w:t>
      </w:r>
      <w:proofErr w:type="spellStart"/>
      <w:r>
        <w:t>ym</w:t>
      </w:r>
      <w:proofErr w:type="spellEnd"/>
      <w:r>
        <w:t xml:space="preserve"> do …………………………………….. [nazwa rejestru/ewidencji, np. KRS / ewidencja stowarzyszeń zwykłych / ewidencja KGW] pod numerem ……………………..…….., NIP: ……………………………, REGON: ……………………………, reprezentowaną/</w:t>
      </w:r>
      <w:proofErr w:type="spellStart"/>
      <w:r>
        <w:t>ym</w:t>
      </w:r>
      <w:proofErr w:type="spellEnd"/>
      <w:r>
        <w:t xml:space="preserve"> przez:</w:t>
      </w:r>
    </w:p>
    <w:p w14:paraId="00000006" w14:textId="77777777" w:rsidR="00DE4305" w:rsidRDefault="00000000">
      <w:pPr>
        <w:numPr>
          <w:ilvl w:val="0"/>
          <w:numId w:val="11"/>
        </w:numPr>
        <w:spacing w:after="0"/>
        <w:rPr>
          <w:rFonts w:ascii="Arial" w:eastAsia="Arial" w:hAnsi="Arial" w:cs="Arial"/>
          <w:color w:val="000000"/>
        </w:rPr>
      </w:pPr>
      <w:r>
        <w:t>………………………………………………..…… – ………………………………………………..…… [Imię, nazwisko i funkcja]</w:t>
      </w:r>
    </w:p>
    <w:p w14:paraId="00000007" w14:textId="77777777" w:rsidR="00DE4305" w:rsidRDefault="00000000">
      <w:pPr>
        <w:numPr>
          <w:ilvl w:val="0"/>
          <w:numId w:val="11"/>
        </w:numPr>
        <w:spacing w:before="0"/>
        <w:rPr>
          <w:rFonts w:ascii="Arial" w:eastAsia="Arial" w:hAnsi="Arial" w:cs="Arial"/>
          <w:color w:val="000000"/>
        </w:rPr>
      </w:pPr>
      <w:r>
        <w:t>………………………………………………..…… – ………………………………………………..…… [Imię, nazwisko i funkcja] zgodnie z zasadami reprezentacji ujawnionymi we właściwym rejestrze/ewidencji, zwaną/</w:t>
      </w:r>
      <w:proofErr w:type="spellStart"/>
      <w:r>
        <w:t>ym</w:t>
      </w:r>
      <w:proofErr w:type="spellEnd"/>
      <w:r>
        <w:t xml:space="preserve"> dalej </w:t>
      </w:r>
      <w:r>
        <w:rPr>
          <w:b/>
          <w:bCs/>
        </w:rPr>
        <w:t>„Patronem”</w:t>
      </w:r>
      <w:r>
        <w:t>,</w:t>
      </w:r>
    </w:p>
    <w:p w14:paraId="00000008" w14:textId="77777777" w:rsidR="00DE4305" w:rsidRDefault="00000000">
      <w:r>
        <w:t>oraz</w:t>
      </w:r>
    </w:p>
    <w:p w14:paraId="00000009" w14:textId="77777777" w:rsidR="00DE4305" w:rsidRDefault="00000000">
      <w:r>
        <w:t xml:space="preserve">następującymi osobami fizycznymi, działającymi wspólnie jako </w:t>
      </w:r>
      <w:r>
        <w:rPr>
          <w:b/>
          <w:bCs/>
        </w:rPr>
        <w:t>Grupa Nieformalna</w:t>
      </w:r>
      <w:r>
        <w:t xml:space="preserve"> o nazwie: „……………………………………………………” [Nazwa Grupy]:</w:t>
      </w:r>
    </w:p>
    <w:p w14:paraId="0000000A" w14:textId="77777777" w:rsidR="00DE4305" w:rsidRDefault="00000000">
      <w:pPr>
        <w:numPr>
          <w:ilvl w:val="0"/>
          <w:numId w:val="6"/>
        </w:numPr>
        <w:spacing w:after="0"/>
        <w:rPr>
          <w:rFonts w:ascii="Arial" w:eastAsia="Arial" w:hAnsi="Arial" w:cs="Arial"/>
          <w:color w:val="000000"/>
        </w:rPr>
      </w:pPr>
      <w:r>
        <w:rPr>
          <w:b/>
          <w:bCs/>
        </w:rPr>
        <w:t>……………………………………………………………………</w:t>
      </w:r>
      <w:r>
        <w:t xml:space="preserve"> [Imię i nazwisko], zam. ul. ……………………………………………………………………, PESEL: ………………………………………………,</w:t>
      </w:r>
    </w:p>
    <w:p w14:paraId="0000000B" w14:textId="77777777" w:rsidR="00DE4305" w:rsidRDefault="00000000">
      <w:pPr>
        <w:numPr>
          <w:ilvl w:val="0"/>
          <w:numId w:val="6"/>
        </w:numPr>
        <w:spacing w:before="0" w:after="0"/>
        <w:rPr>
          <w:rFonts w:ascii="Arial" w:eastAsia="Arial" w:hAnsi="Arial" w:cs="Arial"/>
          <w:color w:val="000000"/>
        </w:rPr>
      </w:pPr>
      <w:r>
        <w:rPr>
          <w:b/>
          <w:bCs/>
        </w:rPr>
        <w:t>……………………………………………………………………</w:t>
      </w:r>
      <w:r>
        <w:t xml:space="preserve"> [Imię i nazwisko], zam. ul. ……………………………………………………………………, PESEL: ………………………………………………,</w:t>
      </w:r>
    </w:p>
    <w:p w14:paraId="0000000C" w14:textId="77777777" w:rsidR="00DE4305" w:rsidRDefault="00000000">
      <w:pPr>
        <w:numPr>
          <w:ilvl w:val="0"/>
          <w:numId w:val="6"/>
        </w:numPr>
        <w:spacing w:before="0"/>
        <w:rPr>
          <w:rFonts w:ascii="Arial" w:eastAsia="Arial" w:hAnsi="Arial" w:cs="Arial"/>
          <w:color w:val="000000"/>
        </w:rPr>
      </w:pPr>
      <w:r>
        <w:rPr>
          <w:b/>
          <w:bCs/>
        </w:rPr>
        <w:t>……………………………………………………………………</w:t>
      </w:r>
      <w:r>
        <w:t xml:space="preserve"> [Imię i nazwisko], zam. ul. ……………………………………………………………………, PESEL: ………………………………………………, posiadającymi miejsce zamieszkania w województwie opolskim, zwanymi w dalszej części umowy wspólnie </w:t>
      </w:r>
      <w:r>
        <w:rPr>
          <w:b/>
          <w:bCs/>
        </w:rPr>
        <w:t>„Grupą”</w:t>
      </w:r>
      <w:r>
        <w:t xml:space="preserve"> lub </w:t>
      </w:r>
      <w:r>
        <w:rPr>
          <w:b/>
          <w:bCs/>
        </w:rPr>
        <w:t>„Członkami Grupy”</w:t>
      </w:r>
      <w:r>
        <w:t>,</w:t>
      </w:r>
    </w:p>
    <w:p w14:paraId="0000000D" w14:textId="77777777" w:rsidR="00DE4305" w:rsidRDefault="00000000">
      <w:r>
        <w:t>Strony umowy, odwołując się do zasad partnerstwa, pomocniczości i suwerenności stron określonych w art. 5 ust. 3 ustawy z dnia 24 kwietnia 2003 r. o działalności pożytku publicznego i o wolontariacie, zgodnie postanawiają zawrzeć umowę o następującej treści:</w:t>
      </w:r>
    </w:p>
    <w:p w14:paraId="0000000E" w14:textId="77777777" w:rsidR="00DE4305" w:rsidRDefault="00DE4305">
      <w:pPr>
        <w:pStyle w:val="Nagwek4"/>
        <w:rPr>
          <w:b/>
          <w:bCs/>
        </w:rPr>
      </w:pPr>
      <w:bookmarkStart w:id="1" w:name="_x23lcb90yuxe" w:colFirst="0" w:colLast="0"/>
      <w:bookmarkEnd w:id="1"/>
    </w:p>
    <w:p w14:paraId="0000000F" w14:textId="77777777" w:rsidR="00DE4305" w:rsidRDefault="00000000">
      <w:pPr>
        <w:pStyle w:val="Nagwek4"/>
      </w:pPr>
      <w:bookmarkStart w:id="2" w:name="_wtnetlv2yh8g" w:colFirst="0" w:colLast="0"/>
      <w:bookmarkEnd w:id="2"/>
      <w:r>
        <w:rPr>
          <w:b/>
          <w:bCs/>
        </w:rPr>
        <w:t>§ 1. Przedmiot umowy</w:t>
      </w:r>
    </w:p>
    <w:p w14:paraId="00000010" w14:textId="77777777" w:rsidR="00DE4305" w:rsidRDefault="00000000">
      <w:r>
        <w:rPr>
          <w:b/>
          <w:bCs/>
        </w:rPr>
        <w:t>§ 1.1.</w:t>
      </w:r>
      <w:r>
        <w:t xml:space="preserve"> Operator, działając na podstawie umowy o powierzenie realizacji zadania publicznego nr </w:t>
      </w:r>
      <w:r>
        <w:rPr>
          <w:b/>
          <w:bCs/>
        </w:rPr>
        <w:t>8/2/MMS/2026</w:t>
      </w:r>
      <w:r>
        <w:t xml:space="preserve"> zawartej w dniu </w:t>
      </w:r>
      <w:r>
        <w:rPr>
          <w:b/>
          <w:bCs/>
        </w:rPr>
        <w:t>3 września 2026 r.</w:t>
      </w:r>
      <w:r>
        <w:t xml:space="preserve"> pomiędzy Dyrektorem Narodowego Instytutu Wolności – Centrum Rozwoju Społeczeństwa Obywatelskiego (dalej: „NIW-CRSO”) a Opolskim Centrum Wspierania Inicjatyw Pozarządowych, powierza Patronowi jako Realizatorowi, w celu umożliwienia jego realizacji przez Grupę, wykonanie Projektu pod tytułem: </w:t>
      </w:r>
      <w:r>
        <w:rPr>
          <w:b/>
          <w:bCs/>
        </w:rPr>
        <w:t>„[Tytuł Projektu]”</w:t>
      </w:r>
      <w:r>
        <w:t xml:space="preserve">, zwanego dalej </w:t>
      </w:r>
      <w:r>
        <w:rPr>
          <w:b/>
          <w:bCs/>
        </w:rPr>
        <w:t>„Projektem”</w:t>
      </w:r>
      <w:r>
        <w:t>. Grupa realizuje ten Projekt w ramach struktur organizacyjnych, finansowych i prawnych Patrona.</w:t>
      </w:r>
    </w:p>
    <w:p w14:paraId="00000011" w14:textId="77777777" w:rsidR="00DE4305" w:rsidRDefault="00000000">
      <w:r>
        <w:rPr>
          <w:b/>
          <w:bCs/>
        </w:rPr>
        <w:t>2.</w:t>
      </w:r>
      <w:r>
        <w:t xml:space="preserve"> Projekt szczegółowo określony jest we wniosku o dofinansowanie złożonym przez Realizatora (Patrona wraz z Grupą) za pośrednictwem generatora Witkac.pl w dniu [Data złożenia wniosku] r., wraz z jego ewentualnymi aktualizacjami zatwierdzonymi przez Operatora przed podpisaniem niniejszej Umowy, zwanym dalej </w:t>
      </w:r>
      <w:r>
        <w:rPr>
          <w:b/>
          <w:bCs/>
        </w:rPr>
        <w:t>„Wnioskiem”</w:t>
      </w:r>
      <w:r>
        <w:t>. Wniosek stanowi Załącznik nr 1 do niniejszej Umowy i jest jej integralną częścią.</w:t>
      </w:r>
    </w:p>
    <w:p w14:paraId="00000012" w14:textId="77777777" w:rsidR="00DE4305" w:rsidRDefault="00000000">
      <w:r>
        <w:rPr>
          <w:b/>
          <w:bCs/>
        </w:rPr>
        <w:lastRenderedPageBreak/>
        <w:t>3.</w:t>
      </w:r>
      <w:r>
        <w:t xml:space="preserve"> Realizator (Patron oraz Grupa) zobowiązuje się do wykonania Projektu w zakresie, terminach i na warunkach określonych w niniejszej Umowie oraz zgodnie z Regulaminem Konkursu „Moc Małych Społeczności - Opolskie” (zwanym dalej odpowiednio </w:t>
      </w:r>
      <w:r>
        <w:rPr>
          <w:b/>
          <w:bCs/>
        </w:rPr>
        <w:t>„Regulaminem”</w:t>
      </w:r>
      <w:r>
        <w:t xml:space="preserve"> lub </w:t>
      </w:r>
      <w:r>
        <w:rPr>
          <w:b/>
          <w:bCs/>
        </w:rPr>
        <w:t>„Konkursem”</w:t>
      </w:r>
      <w:r>
        <w:t xml:space="preserve">), który stanowi element treści niniejszej Umowy i jest dostępny w biurze Operatora oraz na jego stronie internetowej </w:t>
      </w:r>
      <w:hyperlink r:id="rId7">
        <w:r>
          <w:rPr>
            <w:color w:val="1155CC"/>
            <w:u w:val="single"/>
          </w:rPr>
          <w:t>www.ocwip.pl</w:t>
        </w:r>
      </w:hyperlink>
      <w:r>
        <w:t>. Realizator oświadcza, że zapoznał się z Regulaminem i akceptuje jego postanowienia w całości.</w:t>
      </w:r>
    </w:p>
    <w:p w14:paraId="00000013" w14:textId="77777777" w:rsidR="00DE4305" w:rsidRDefault="00000000">
      <w:r>
        <w:rPr>
          <w:b/>
          <w:bCs/>
        </w:rPr>
        <w:t>4.</w:t>
      </w:r>
      <w:r>
        <w:t xml:space="preserve"> Operator przyznaje Patronowi środki finansowe, o których mowa w § 3 ust. 1, w formie </w:t>
      </w:r>
      <w:proofErr w:type="spellStart"/>
      <w:r>
        <w:t>mikrodotacji</w:t>
      </w:r>
      <w:proofErr w:type="spellEnd"/>
      <w:r>
        <w:t xml:space="preserve"> (zwanej dalej </w:t>
      </w:r>
      <w:r>
        <w:rPr>
          <w:b/>
          <w:bCs/>
        </w:rPr>
        <w:t>„Dotacją”</w:t>
      </w:r>
      <w:r>
        <w:t>), w celu umożliwienia realizacji działań projektowych przez Grupę, a Patron zobowiązuje się do ich przyjęcia i wykorzystania wyłącznie na cel określony w Projekcie. Z uwagi na brak osobowości prawnej Grupy, środki te są wydatkowane wyłącznie za pośrednictwem Patrona na zasadach określonych w § 5 niniejszej Umowy.</w:t>
      </w:r>
    </w:p>
    <w:p w14:paraId="00000014" w14:textId="77777777" w:rsidR="00DE4305" w:rsidRDefault="00000000">
      <w:r>
        <w:rPr>
          <w:b/>
          <w:bCs/>
        </w:rPr>
        <w:t>5.</w:t>
      </w:r>
      <w:r>
        <w:t xml:space="preserve"> Wykonanie niniejszej Umowy następuje z chwilą zaakceptowania przez Operatora sprawozdania końcowego, o którym mowa w § 10 ust. 2, oraz dopełnienia obowiązków określonych w § 12 ust. 2.</w:t>
      </w:r>
    </w:p>
    <w:p w14:paraId="00000015" w14:textId="77777777" w:rsidR="00DE4305" w:rsidRDefault="00000000">
      <w:r>
        <w:rPr>
          <w:b/>
          <w:bCs/>
        </w:rPr>
        <w:t>6.</w:t>
      </w:r>
      <w:r>
        <w:t xml:space="preserve"> Osoby wskazane do kontaktów roboczych w ramach niniejszej Umowy:</w:t>
      </w:r>
    </w:p>
    <w:p w14:paraId="00000016" w14:textId="77777777" w:rsidR="00DE4305" w:rsidRDefault="00000000">
      <w:pPr>
        <w:numPr>
          <w:ilvl w:val="0"/>
          <w:numId w:val="8"/>
        </w:numPr>
        <w:spacing w:after="0"/>
        <w:rPr>
          <w:rFonts w:ascii="Arial" w:eastAsia="Arial" w:hAnsi="Arial" w:cs="Arial"/>
          <w:color w:val="000000"/>
        </w:rPr>
      </w:pPr>
      <w:r>
        <w:t>ze strony Patrona: [Imię i nazwisko], tel. [Telefon], e-mail: [Adres e-mail];</w:t>
      </w:r>
    </w:p>
    <w:p w14:paraId="00000017" w14:textId="77777777" w:rsidR="00DE4305" w:rsidRDefault="00000000">
      <w:pPr>
        <w:numPr>
          <w:ilvl w:val="0"/>
          <w:numId w:val="8"/>
        </w:numPr>
        <w:spacing w:before="0"/>
        <w:rPr>
          <w:rFonts w:ascii="Arial" w:eastAsia="Arial" w:hAnsi="Arial" w:cs="Arial"/>
          <w:color w:val="000000"/>
        </w:rPr>
      </w:pPr>
      <w:r>
        <w:t>ze strony Grupy: [Imię i nazwisko], tel. [Telefon], e-mail: [Adres e-mail].</w:t>
      </w:r>
    </w:p>
    <w:p w14:paraId="00000018" w14:textId="77777777" w:rsidR="00DE4305" w:rsidRDefault="00000000">
      <w:r>
        <w:rPr>
          <w:b/>
          <w:bCs/>
        </w:rPr>
        <w:t>7.</w:t>
      </w:r>
      <w:r>
        <w:t xml:space="preserve"> Realizator oświadcza i potwierdza, że na dzień zawarcia niniejszej Umowy wszyscy Członkowie Grupy spełniają kryteria podmiotowe określone w pkt 2.2.1 Regulaminu dla grup nieformalnych, w tym posiadają miejsce zamieszkania w województwie opolskim na terenach wiejskich lub w miejscowościach liczących nie więcej niż 100 000 mieszkańców, a sam Patron spełnia wymogi określone w pkt 2.3.1 Regulaminu. Realizator oświadcza ponadto, że Wniosek stanowi bezpośrednią odpowiedź na potrzeby Grupy, a nie potrzeby własne Patrona, zgodnie z pkt 2.3.3 Regulaminu.</w:t>
      </w:r>
    </w:p>
    <w:p w14:paraId="00000019" w14:textId="77777777" w:rsidR="00DE4305" w:rsidRDefault="00000000">
      <w:r>
        <w:rPr>
          <w:b/>
          <w:bCs/>
        </w:rPr>
        <w:t>8.</w:t>
      </w:r>
      <w:r>
        <w:t xml:space="preserve"> Ilekroć w Umowie mowa jest o „dniach”, należy przez to rozumieć dni kalendarzowe, chyba że wyraźnie wskazano inaczej.</w:t>
      </w:r>
    </w:p>
    <w:p w14:paraId="0000001A" w14:textId="77777777" w:rsidR="00DE4305" w:rsidRDefault="00DE4305"/>
    <w:p w14:paraId="0000001B" w14:textId="77777777" w:rsidR="00DE4305" w:rsidRDefault="00000000">
      <w:pPr>
        <w:pStyle w:val="Nagwek4"/>
      </w:pPr>
      <w:bookmarkStart w:id="3" w:name="_2cbbcpcv0o8b" w:colFirst="0" w:colLast="0"/>
      <w:bookmarkEnd w:id="3"/>
      <w:r>
        <w:rPr>
          <w:b/>
          <w:bCs/>
        </w:rPr>
        <w:t>§ 2. Sposób realizacji projektu i wskaźniki</w:t>
      </w:r>
    </w:p>
    <w:p w14:paraId="0000001C" w14:textId="77777777" w:rsidR="00DE4305" w:rsidRDefault="00000000">
      <w:r>
        <w:rPr>
          <w:b/>
          <w:bCs/>
        </w:rPr>
        <w:t>§ 2.1.</w:t>
      </w:r>
      <w:r>
        <w:t xml:space="preserve"> Termin realizacji Projektu oraz wykorzystania środków Dotacji ustala się od dnia podpisania niniejszej Umowy do dnia [DATA ZAKOŃCZENIA REALIZACJI PROJEKTU Z WNIOSKU], nie później jednak niż do dnia </w:t>
      </w:r>
      <w:r>
        <w:rPr>
          <w:b/>
          <w:bCs/>
        </w:rPr>
        <w:t>10 listopada 2026 r.</w:t>
      </w:r>
      <w:r>
        <w:t xml:space="preserve">, przy czym akceptuje się wydatkowanie środków, rozumiane jako opłacenie wymagalnych zobowiązań zaciągniętych w ramach i w terminie realizacji Projektu - w terminie najpóźniej </w:t>
      </w:r>
      <w:r>
        <w:rPr>
          <w:b/>
          <w:bCs/>
        </w:rPr>
        <w:t>do 5 dni</w:t>
      </w:r>
      <w:r>
        <w:t xml:space="preserve"> od terminu zakończenia realizacji Projektu (zgodnie z postanowieniami § 5 ust. 6).</w:t>
      </w:r>
    </w:p>
    <w:p w14:paraId="0000001D" w14:textId="77777777" w:rsidR="00DE4305" w:rsidRDefault="00000000">
      <w:r>
        <w:rPr>
          <w:b/>
          <w:bCs/>
        </w:rPr>
        <w:t>2.</w:t>
      </w:r>
      <w:r>
        <w:t xml:space="preserve"> Realizator (Patron oraz Grupa) zobowiązuje się do realizacji Projektu z najwyższą starannością, efektywnie i oszczędnie, z zachowaniem zasad uczciwej konkurencji i gospodarności, zgodnie z obowiązującymi przepisami prawa krajowego, postanowieniami niniejszej Umowy oraz Regulaminu, w tym w szczególności do unikania zlecania usług bądź dokonywania zakupów u podmiotów powiązanych z nimi osobowo lub kapitałowo (zgodnie z pkt 2.4, 2.3.3 oraz 7.3.2 Regulaminu).</w:t>
      </w:r>
    </w:p>
    <w:p w14:paraId="0000001E" w14:textId="77777777" w:rsidR="00DE4305" w:rsidRDefault="00000000">
      <w:r>
        <w:rPr>
          <w:b/>
          <w:bCs/>
        </w:rPr>
        <w:t>3.</w:t>
      </w:r>
      <w:r>
        <w:t xml:space="preserve"> Realizator oświadcza i gwarantuje, że Projekt realizuje Cel Główny Konkursu, określony w pkt 1.3.2 Regulaminu, tj. polega na budowaniu odporności społecznej, bezpieczeństwa lokalnego lub przygotowaniu mieszkańców do reagowania na sytuacje kryzysowe przez rozwój aktywności i integracji społecznej. Działania merytoryczne mieszczące się w sferach zadań publicznych z art. 4 ust. 1 ustawy z dnia 24 kwietnia 2003 r. o działalności pożytku publicznego i o wolontariacie są realizowane wyłącznie pod warunkiem ich ścisłego i bezpośredniego połączenia z ww. komponentem kryzysowym.</w:t>
      </w:r>
    </w:p>
    <w:p w14:paraId="0000001F" w14:textId="77777777" w:rsidR="00DE4305" w:rsidRDefault="00000000">
      <w:r>
        <w:rPr>
          <w:b/>
          <w:bCs/>
        </w:rPr>
        <w:t>4.</w:t>
      </w:r>
      <w:r>
        <w:t xml:space="preserve"> Realizator (Patron oraz Grupa) jest zobowiązany do osiągnięcia zaplanowanych w Projekcie rezultatów, w tym obowiązkowych wskaźników minimalnych określonych w pkt 6.5 i 10.2.2 Regulaminu, tj.:</w:t>
      </w:r>
    </w:p>
    <w:p w14:paraId="00000020" w14:textId="77777777" w:rsidR="00DE4305" w:rsidRDefault="00000000">
      <w:pPr>
        <w:numPr>
          <w:ilvl w:val="0"/>
          <w:numId w:val="2"/>
        </w:numPr>
        <w:spacing w:after="0"/>
        <w:rPr>
          <w:rFonts w:ascii="Arial" w:eastAsia="Arial" w:hAnsi="Arial" w:cs="Arial"/>
          <w:color w:val="000000"/>
        </w:rPr>
      </w:pPr>
      <w:r>
        <w:t xml:space="preserve">objęcia wsparciem w Projekcie co najmniej </w:t>
      </w:r>
      <w:r>
        <w:rPr>
          <w:b/>
          <w:bCs/>
        </w:rPr>
        <w:t>19 beneficjentów bezpośrednich</w:t>
      </w:r>
      <w:r>
        <w:t>;</w:t>
      </w:r>
    </w:p>
    <w:p w14:paraId="00000021" w14:textId="77777777" w:rsidR="00DE4305" w:rsidRDefault="00000000">
      <w:pPr>
        <w:numPr>
          <w:ilvl w:val="0"/>
          <w:numId w:val="2"/>
        </w:numPr>
        <w:spacing w:before="0"/>
        <w:rPr>
          <w:rFonts w:ascii="Arial" w:eastAsia="Arial" w:hAnsi="Arial" w:cs="Arial"/>
          <w:color w:val="000000"/>
        </w:rPr>
      </w:pPr>
      <w:r>
        <w:t xml:space="preserve">dotarcia z rezultatami lub informacją o Projekcie do co najmniej </w:t>
      </w:r>
      <w:r>
        <w:rPr>
          <w:b/>
          <w:bCs/>
        </w:rPr>
        <w:t>100 beneficjentów pośrednich</w:t>
      </w:r>
      <w:r>
        <w:t>.</w:t>
      </w:r>
    </w:p>
    <w:p w14:paraId="00000022" w14:textId="77777777" w:rsidR="00DE4305" w:rsidRDefault="00000000">
      <w:r>
        <w:rPr>
          <w:b/>
          <w:bCs/>
        </w:rPr>
        <w:lastRenderedPageBreak/>
        <w:t>5.</w:t>
      </w:r>
      <w:r>
        <w:t xml:space="preserve"> Realizator zobowiązuje się do przeznaczenia otrzymanych środków finansowych Dotacji wyłącznie na prowadzenie działalności pożytku publicznego (nieodpłatnej lub odpłatnej w granicach limitów określonych w art. 9 ustawy o działalności pożytku publicznego i o wolontariacie). Przeznaczenie środków Dotacji na prowadzenie działalności gospodarczej lub celów religijnych (w tym uprawianie i kult religijny), partyjnych lub kampanii wyborczych jest bezwzględnie zakazane.</w:t>
      </w:r>
    </w:p>
    <w:p w14:paraId="00000023" w14:textId="77777777" w:rsidR="00DE4305" w:rsidRDefault="00000000">
      <w:r>
        <w:rPr>
          <w:b/>
          <w:bCs/>
        </w:rPr>
        <w:t>6.</w:t>
      </w:r>
      <w:r>
        <w:t xml:space="preserve"> Udział uczestników w Projekcie jest całkowicie bezpłatny. Realizatorowi zabrania się pobierania jakichkolwiek opłat (świadczeń pieniężnych) od odbiorców (beneficjentów) Projektu.</w:t>
      </w:r>
    </w:p>
    <w:p w14:paraId="00000024" w14:textId="77777777" w:rsidR="00DE4305" w:rsidRDefault="00000000">
      <w:r>
        <w:rPr>
          <w:b/>
          <w:bCs/>
        </w:rPr>
        <w:t>7.</w:t>
      </w:r>
      <w:r>
        <w:t xml:space="preserve"> Działania merytoryczne zaplanowane we Wniosku muszą być fizycznie realizowane przez Członków Grupy. Patron pełni rolę wspierającą, techniczno-organizacyjną oraz finansową, i nie może występować jako bezpośredni wykonawca lub podwykonawca działań merytorycznych przewidzianych w Projekcie, zgodnie z pkt 7.3.2 Regulaminu.</w:t>
      </w:r>
    </w:p>
    <w:p w14:paraId="00000025" w14:textId="77777777" w:rsidR="00DE4305" w:rsidRDefault="00000000">
      <w:r>
        <w:rPr>
          <w:b/>
          <w:bCs/>
        </w:rPr>
        <w:t>8.</w:t>
      </w:r>
      <w:r>
        <w:t xml:space="preserve"> Realizator zobowiązuje się do pozostawania w bieżącym kontakcie z opiekunem Projektu wyznaczonym przez Operatora oraz do niezwłocznego (nie później niż w terminie 3 dni) informowania Operatora o wszelkich trudnościach lub przeszkodach w realizacji Projektu.</w:t>
      </w:r>
    </w:p>
    <w:p w14:paraId="00000026" w14:textId="77777777" w:rsidR="00DE4305" w:rsidRDefault="00DE4305">
      <w:pPr>
        <w:pStyle w:val="Nagwek4"/>
        <w:rPr>
          <w:b/>
          <w:bCs/>
        </w:rPr>
      </w:pPr>
      <w:bookmarkStart w:id="4" w:name="_cnmk1psiund" w:colFirst="0" w:colLast="0"/>
      <w:bookmarkEnd w:id="4"/>
    </w:p>
    <w:p w14:paraId="00000027" w14:textId="77777777" w:rsidR="00DE4305" w:rsidRDefault="00000000">
      <w:pPr>
        <w:pStyle w:val="Nagwek4"/>
      </w:pPr>
      <w:bookmarkStart w:id="5" w:name="_8ttiwcjttru4" w:colFirst="0" w:colLast="0"/>
      <w:bookmarkEnd w:id="5"/>
      <w:r>
        <w:rPr>
          <w:b/>
          <w:bCs/>
        </w:rPr>
        <w:t>§ 3. Wysokość dotacji i warunki płatności</w:t>
      </w:r>
    </w:p>
    <w:p w14:paraId="00000028" w14:textId="77777777" w:rsidR="00DE4305" w:rsidRDefault="00000000">
      <w:r>
        <w:rPr>
          <w:b/>
          <w:bCs/>
        </w:rPr>
        <w:t>§ 3.1.</w:t>
      </w:r>
      <w:r>
        <w:t xml:space="preserve"> Operator zobowiązuje się do przekazania Patronowi Dotacji na realizację Projektu w wysokości </w:t>
      </w:r>
      <w:r>
        <w:rPr>
          <w:b/>
          <w:bCs/>
        </w:rPr>
        <w:t>……………. zł</w:t>
      </w:r>
      <w:r>
        <w:t xml:space="preserve"> (słownie: ………………………………………………..…… złotych 00/100).</w:t>
      </w:r>
    </w:p>
    <w:p w14:paraId="00000029" w14:textId="77777777" w:rsidR="00DE4305" w:rsidRDefault="00000000">
      <w:r>
        <w:rPr>
          <w:b/>
          <w:bCs/>
        </w:rPr>
        <w:t>2.</w:t>
      </w:r>
      <w:r>
        <w:t xml:space="preserve"> Środki, o których mowa w ust. 1, zostaną przekazane jednorazowo w formie przelewu na wyodrębniony rachunek bankowy Patrona o numerze: </w:t>
      </w:r>
      <w:r>
        <w:rPr>
          <w:b/>
          <w:bCs/>
        </w:rPr>
        <w:t>………………………………………………………………</w:t>
      </w:r>
      <w:r>
        <w:t xml:space="preserve"> prowadzony przez bank: </w:t>
      </w:r>
      <w:r>
        <w:rPr>
          <w:b/>
          <w:bCs/>
        </w:rPr>
        <w:t>…………………………………………</w:t>
      </w:r>
      <w:r>
        <w:t xml:space="preserve"> w terminie do 14 dni od dnia podpisania niniejszej Umowy.</w:t>
      </w:r>
    </w:p>
    <w:p w14:paraId="0000002A" w14:textId="77777777" w:rsidR="00DE4305" w:rsidRDefault="00000000">
      <w:r>
        <w:rPr>
          <w:b/>
          <w:bCs/>
        </w:rPr>
        <w:t>3.</w:t>
      </w:r>
      <w:r>
        <w:t xml:space="preserve"> Wypłata Dotacji w terminie, o którym mowa w ust. 2, jest uzależniona od uprzedniego otrzymania przez Operatora środków finansowych od Narodowego Instytutu Wolności – Centrum Rozwoju Społeczeństwa Obywatelskiego na realizację zadania „Moc Małych Społeczności - Opolskie”. W przypadku opóźnienia w przekazaniu środków przez NIW-CRSO, termin wypłaty Dotacji ulega odpowiedniemu wydłużeniu, o czym Operator poinformuje Realizatora drogą elektroniczną. Z tego typu opóźnień Realizatorowi nie przysługują żadne roszczenia odszkodowawcze ani odsetkowe wobec Operatora.</w:t>
      </w:r>
    </w:p>
    <w:p w14:paraId="0000002B" w14:textId="77777777" w:rsidR="00DE4305" w:rsidRDefault="00000000">
      <w:r>
        <w:rPr>
          <w:b/>
          <w:bCs/>
        </w:rPr>
        <w:t>4.</w:t>
      </w:r>
      <w:r>
        <w:t xml:space="preserve"> Patron oświadcza, że jest jedynym posiadaczem wskazanego w ust. 2 rachunku bankowego i zobowiązuje się do jego utrzymania co najmniej do dnia zaakceptowania przez Operatora sprawozdania końcowego. W przypadku konieczności zmiany rachunku bankowego, Patron zobowiązany jest do niezwłocznego pisemnego poinformowania Operatora. Zmiana rachunku bankowego wymaga sporządzenia aneksu do Umowy.</w:t>
      </w:r>
    </w:p>
    <w:p w14:paraId="0000002C" w14:textId="77777777" w:rsidR="00DE4305" w:rsidRDefault="00000000">
      <w:r>
        <w:rPr>
          <w:b/>
          <w:bCs/>
        </w:rPr>
        <w:t>5.</w:t>
      </w:r>
      <w:r>
        <w:t xml:space="preserve"> Środki Dotacji nie mogą stanowić wkładu własnego Patrona do innych projektów i zadań publicznych realizowanych ze środków rządowych programów wspierania rozwoju społeczeństwa obywatelskiego, dla których NIW-CRSO jest operatorem lub instytucją zarządzającą.</w:t>
      </w:r>
    </w:p>
    <w:p w14:paraId="0000002D" w14:textId="77777777" w:rsidR="00DE4305" w:rsidRDefault="00000000">
      <w:r>
        <w:rPr>
          <w:b/>
          <w:bCs/>
        </w:rPr>
        <w:t>6.</w:t>
      </w:r>
      <w:r>
        <w:t xml:space="preserve"> Patron zobowiązuje się do nieprzeznaczania środków Dotacji na cele inne niż określone we Wniosku oraz do niewycofywania ich z rachunku na inne rachunki nienależące do Patrona. Przekazywanie gotówki bezpośrednio do rąk Członków Grupy bez właściwej procedury zaliczkowej lub udokumentowania dokumentami zakupowymi (fakturami/rachunkami wystawionymi na Patrona) jest bezwzględnie zabronione.</w:t>
      </w:r>
    </w:p>
    <w:p w14:paraId="0000002E" w14:textId="77777777" w:rsidR="00DE4305" w:rsidRDefault="00DE4305">
      <w:pPr>
        <w:pStyle w:val="Nagwek4"/>
        <w:rPr>
          <w:b/>
          <w:bCs/>
        </w:rPr>
      </w:pPr>
      <w:bookmarkStart w:id="6" w:name="_jd0w495umbsc" w:colFirst="0" w:colLast="0"/>
      <w:bookmarkEnd w:id="6"/>
    </w:p>
    <w:p w14:paraId="0000002F" w14:textId="77777777" w:rsidR="00DE4305" w:rsidRDefault="00000000">
      <w:pPr>
        <w:pStyle w:val="Nagwek4"/>
      </w:pPr>
      <w:bookmarkStart w:id="7" w:name="_1c85asful6f" w:colFirst="0" w:colLast="0"/>
      <w:bookmarkEnd w:id="7"/>
      <w:r>
        <w:rPr>
          <w:b/>
          <w:bCs/>
        </w:rPr>
        <w:t>§ 4. Odpowiedzialność solidarna i roszczenia regresowe</w:t>
      </w:r>
    </w:p>
    <w:p w14:paraId="00000030" w14:textId="77777777" w:rsidR="00DE4305" w:rsidRDefault="00000000">
      <w:r>
        <w:rPr>
          <w:b/>
          <w:bCs/>
        </w:rPr>
        <w:t>§ 4.1.</w:t>
      </w:r>
      <w:r>
        <w:t xml:space="preserve"> Patron jako Realizator ponosi pełną odpowiedzialność finansową i sprawozdawczą przed Operatorem za prawidłowe wykonanie niniejszej Umowy, w tym za prawidłowe wykorzystanie i rozliczenie środków Dotacji.</w:t>
      </w:r>
    </w:p>
    <w:p w14:paraId="00000031" w14:textId="77777777" w:rsidR="00DE4305" w:rsidRDefault="00000000">
      <w:r>
        <w:rPr>
          <w:b/>
          <w:bCs/>
        </w:rPr>
        <w:lastRenderedPageBreak/>
        <w:t>2.</w:t>
      </w:r>
      <w:r>
        <w:t xml:space="preserve"> Osoby fizyczne wchodzące w skład Grupy, wymienione w komparycji niniejszej Umowy, ponoszą </w:t>
      </w:r>
      <w:r>
        <w:rPr>
          <w:b/>
          <w:bCs/>
        </w:rPr>
        <w:t>pełną, osobistą i solidarną odpowiedzialność</w:t>
      </w:r>
      <w:r>
        <w:t xml:space="preserve"> (zgodnie z art. 366 Kodeksu cywilnego) bezpośrednio wobec Patrona za należyte i zgodne z Wnioskiem wykonanie merytoryczne Projektu, w tym za prawidłowe wykorzystanie środków oraz terminowe i rzetelne rozliczenie pobranych od Patrona zaliczek całym swoim majątkiem obecnym i przyszłym.</w:t>
      </w:r>
    </w:p>
    <w:p w14:paraId="00000032" w14:textId="77777777" w:rsidR="00DE4305" w:rsidRDefault="00000000">
      <w:r>
        <w:rPr>
          <w:b/>
          <w:bCs/>
        </w:rPr>
        <w:t>3.</w:t>
      </w:r>
      <w:r>
        <w:t xml:space="preserve"> Członkowie Grupy zobowiązują się solidarnie do zwrotu na rzecz Patrona równowartości wszelkich środków Dotacji, które zostały uznane przez Operatora lub NIW-CRSO za niekwalifikowalne lub wykorzystane niezgodnie z przeznaczeniem z przyczyn leżących po stronie Grupy, wraz z odsetkami, w terminie </w:t>
      </w:r>
      <w:r>
        <w:rPr>
          <w:b/>
          <w:bCs/>
        </w:rPr>
        <w:t>5 dni</w:t>
      </w:r>
      <w:r>
        <w:t xml:space="preserve"> od dnia otrzymania pisemnego wezwania od Patrona (roszczenie regresowe).</w:t>
      </w:r>
    </w:p>
    <w:p w14:paraId="00000033" w14:textId="77777777" w:rsidR="00DE4305" w:rsidRDefault="00000000">
      <w:r>
        <w:rPr>
          <w:b/>
          <w:bCs/>
        </w:rPr>
        <w:t>4.</w:t>
      </w:r>
      <w:r>
        <w:t xml:space="preserve"> Odpowiedzialność solidarna Członków Grupy obejmuje również pełną odpowiedzialność odszkodowawczą wobec osób trzecich za wszelkie szkody powstałe w związku z realizacją Projektu przez Grupę. Członkowie Grupy zobowiązują się solidarnie zwolnić Patrona oraz Operatora z wszelkiej odpowiedzialności oraz zaspokoić na własny koszt wszelkie roszczenia odszkodowawcze skierowane przeciwko nim przez osoby trzecie.</w:t>
      </w:r>
    </w:p>
    <w:p w14:paraId="00000034" w14:textId="77777777" w:rsidR="00DE4305" w:rsidRDefault="00DE4305">
      <w:pPr>
        <w:pStyle w:val="Nagwek4"/>
        <w:rPr>
          <w:b/>
          <w:bCs/>
        </w:rPr>
      </w:pPr>
      <w:bookmarkStart w:id="8" w:name="_w9h8im28bkv" w:colFirst="0" w:colLast="0"/>
      <w:bookmarkEnd w:id="8"/>
    </w:p>
    <w:p w14:paraId="00000035" w14:textId="77777777" w:rsidR="00DE4305" w:rsidRDefault="00000000">
      <w:pPr>
        <w:pStyle w:val="Nagwek4"/>
      </w:pPr>
      <w:bookmarkStart w:id="9" w:name="_6jak41n4a9z6" w:colFirst="0" w:colLast="0"/>
      <w:bookmarkEnd w:id="9"/>
      <w:r>
        <w:rPr>
          <w:b/>
          <w:bCs/>
        </w:rPr>
        <w:t>§ 5. Zasady dokonywania zakupów i kwalifikowalność wydatków</w:t>
      </w:r>
    </w:p>
    <w:p w14:paraId="00000036" w14:textId="77777777" w:rsidR="00DE4305" w:rsidRDefault="00000000">
      <w:r>
        <w:rPr>
          <w:b/>
          <w:bCs/>
        </w:rPr>
        <w:t>§ 5.1.</w:t>
      </w:r>
      <w:r>
        <w:t xml:space="preserve"> Patron jest zobowiązany do prowadzenia wyodrębnionej dokumentacji finansowo-księgowej oraz ewidencji księgowej środków otrzymanych w ramach Dotacji, zgodnie z zasadami wynikającymi z przepisów o rachunkowości (lub przepisów o Uproszczonej Ewidencji Przychodów i Kosztów – </w:t>
      </w:r>
      <w:proofErr w:type="spellStart"/>
      <w:r>
        <w:t>UEPiK</w:t>
      </w:r>
      <w:proofErr w:type="spellEnd"/>
      <w:r>
        <w:t>), w sposób umożliwiający jednoznaczną identyfikację poszczególnych operacji księgowych, przychodów i kosztów Projektu oraz ich przyporządkowanie do konkretnych pozycji kosztorysu (zgodnie z pkt 11.4.1 Regulaminu).</w:t>
      </w:r>
    </w:p>
    <w:p w14:paraId="00000037" w14:textId="77777777" w:rsidR="00DE4305" w:rsidRDefault="00000000">
      <w:r>
        <w:rPr>
          <w:b/>
          <w:bCs/>
        </w:rPr>
        <w:t>2.</w:t>
      </w:r>
      <w:r>
        <w:t xml:space="preserve"> Płatności i operacje finansowe w ramach Projektu realizowane są przez Patrona. Wszystkie dokumenty finansowo-księgowe (faktury, rachunki, umowy cywilnoprawne) potwierdzające poniesienie wydatków muszą być wystawiane bezpośrednio na dane rejestrowe Patrona jako nabywcy, tj.: [Dane Patrona: Nazwa, adres, NIP, REGON]. Wszystkie płatności za towary i usługi w Projekcie muszą być dokonywane bezpośrednio przez Patrona z rachunku bankowego określonego w § 3 ust. 2.</w:t>
      </w:r>
    </w:p>
    <w:p w14:paraId="00000038" w14:textId="77777777" w:rsidR="00DE4305" w:rsidRDefault="00000000">
      <w:r>
        <w:rPr>
          <w:b/>
          <w:bCs/>
        </w:rPr>
        <w:t>3.</w:t>
      </w:r>
      <w:r>
        <w:t xml:space="preserve"> Członkom Grupy nie przysługuje prawo do samodzielnego zaciągania jakichkolwiek zobowiązań finansowych, prawnych lub osobowych w imieniu i na rzecz Patrona lub Operatora bez uprzedniego, wyraźnego upoważnienia udzielonego na piśmie pod rygorem nieważności. Każdy planowany wydatek, transakcja oraz wybór dostawcy wymaga wcześniejszego uzgodnienia i zatwierdzenia przez Patrona (w porozumieniu z wyznaczonym opiekunem projektu ze strony Operatora).</w:t>
      </w:r>
    </w:p>
    <w:p w14:paraId="00000039" w14:textId="77777777" w:rsidR="00DE4305" w:rsidRDefault="00000000">
      <w:r>
        <w:rPr>
          <w:b/>
          <w:bCs/>
        </w:rPr>
        <w:t>4.</w:t>
      </w:r>
      <w:r>
        <w:t xml:space="preserve"> Rozliczenie i pokrycie wydatków merytorycznych określonych w budżecie Wniosku może nastąpić w następujących formach:</w:t>
      </w:r>
    </w:p>
    <w:p w14:paraId="0000003A" w14:textId="77777777" w:rsidR="00DE4305" w:rsidRDefault="00000000">
      <w:pPr>
        <w:numPr>
          <w:ilvl w:val="0"/>
          <w:numId w:val="3"/>
        </w:numPr>
        <w:spacing w:after="0"/>
        <w:rPr>
          <w:rFonts w:ascii="Arial" w:eastAsia="Arial" w:hAnsi="Arial" w:cs="Arial"/>
          <w:color w:val="000000"/>
        </w:rPr>
      </w:pPr>
      <w:r>
        <w:rPr>
          <w:b/>
          <w:bCs/>
        </w:rPr>
        <w:t>bezgotówkowej (rekomendowanej):</w:t>
      </w:r>
      <w:r>
        <w:t xml:space="preserve"> poprzez bezpośrednie opłacanie faktur przelewowych przez Patrona na rzecz dostawców towarów i usług wskazanych przez Grupę;</w:t>
      </w:r>
    </w:p>
    <w:p w14:paraId="0000003B" w14:textId="77777777" w:rsidR="00DE4305" w:rsidRDefault="00000000">
      <w:pPr>
        <w:numPr>
          <w:ilvl w:val="0"/>
          <w:numId w:val="3"/>
        </w:numPr>
        <w:spacing w:before="0" w:after="0"/>
      </w:pPr>
      <w:r>
        <w:rPr>
          <w:b/>
          <w:bCs/>
        </w:rPr>
        <w:t>zaliczkowej:</w:t>
      </w:r>
      <w:r>
        <w:t xml:space="preserve"> w drodze udzielenia przez Patrona jednorazowej lub </w:t>
      </w:r>
      <w:proofErr w:type="spellStart"/>
      <w:r>
        <w:t>transzowej</w:t>
      </w:r>
      <w:proofErr w:type="spellEnd"/>
      <w:r>
        <w:t xml:space="preserve"> zaliczki na prywatny rachunek bankowy wskazanego Członka Grupy w celu dokonania zakupów, rozliczanej na zasadach i w terminach uzgodnionych indywidualnie z Patronem lub wynikających z wewnętrznych procedur i zasad Patrona (które mogą określać warunki dla konkretnych zakupów, rodzajów wydatków lub całego projektu);</w:t>
      </w:r>
    </w:p>
    <w:p w14:paraId="0000003C" w14:textId="77777777" w:rsidR="00DE4305" w:rsidRDefault="00000000">
      <w:pPr>
        <w:numPr>
          <w:ilvl w:val="0"/>
          <w:numId w:val="3"/>
        </w:numPr>
        <w:spacing w:before="0"/>
      </w:pPr>
      <w:r>
        <w:rPr>
          <w:b/>
          <w:bCs/>
        </w:rPr>
        <w:t>zwrotu poniesionych wydatków (refundacji):</w:t>
      </w:r>
      <w:r>
        <w:t xml:space="preserve"> polegającej na zwrocie przez Patrona udokumentowanych wydatków merytorycznych, które zostały wcześniej opłacone przez Członka Grupy z własnych środków, pod warunkiem przedstawienia oryginalnych dowodów zakupów (faktur/rachunków wystawionych na dane Patrona) wraz z dowodami zapłaty, na zasadach i w terminach uzgodnionych indywidualnie z Patronem lub wynikających z jego wewnętrznych procedur i zasad.</w:t>
      </w:r>
    </w:p>
    <w:p w14:paraId="0000003D" w14:textId="77777777" w:rsidR="00DE4305" w:rsidRDefault="00000000">
      <w:r>
        <w:lastRenderedPageBreak/>
        <w:t xml:space="preserve">Wydatkowanie środków w formie gotówkowej jest dopuszczalne wyłącznie w przypadkach uzasadnionych merytorycznie lub logistycznie, przy czym rekomendowane jest dokonywanie płatności w formie bezgotówkowej. Wszystkie wydatki muszą być faktycznie poniesione w okresie realizacji Projektu, a zapłata (dokonanie płatności/przelewu) oraz pełne rozliczenie pobranych zaliczek lub przedłożenie dokumentów do refundacji musi nastąpić nie później niż w terminie </w:t>
      </w:r>
      <w:r>
        <w:rPr>
          <w:b/>
          <w:bCs/>
        </w:rPr>
        <w:t>5 dni</w:t>
      </w:r>
      <w:r>
        <w:t xml:space="preserve"> od dnia zakończenia realizacji Projektu, o którym mowa w § 2 ust. 1.</w:t>
      </w:r>
    </w:p>
    <w:p w14:paraId="0000003E" w14:textId="77777777" w:rsidR="00DE4305" w:rsidRDefault="00000000">
      <w:r>
        <w:rPr>
          <w:b/>
          <w:bCs/>
        </w:rPr>
        <w:t>5.</w:t>
      </w:r>
      <w:r>
        <w:t xml:space="preserve"> Wszelkie zakupy rzeczowych składników majątku o charakterze trwałym i niezużywalnym (np. drobne doposażenie, sprzęt) dokonywane w ramach Projektu podlegają bezwzględnemu limitowi jednostkowemu w wysokości </w:t>
      </w:r>
      <w:r>
        <w:rPr>
          <w:b/>
          <w:bCs/>
        </w:rPr>
        <w:t>do 200,00 zł brutto</w:t>
      </w:r>
      <w:r>
        <w:t xml:space="preserve"> (słownie: dwieście złotych 00/100) za sztukę/jednostkę (zgodnie z pkt 3.1.6 oraz pkt 7.1.2 i 7.2 Regulaminu). Zakup jakiejkolwiek rzeczy o wartości jednostkowej przekraczającej 200,00 zł brutto jest zabroniony i stanowi koszt niekwalifikowalny.</w:t>
      </w:r>
    </w:p>
    <w:p w14:paraId="0000003F" w14:textId="77777777" w:rsidR="00DE4305" w:rsidRDefault="00000000">
      <w:r>
        <w:rPr>
          <w:b/>
          <w:bCs/>
        </w:rPr>
        <w:t>6.</w:t>
      </w:r>
      <w:r>
        <w:t xml:space="preserve"> Zgodnie z pkt 3.1.6 oraz pkt 7.1.1 Regulaminu, Realizator (Patron) oraz Grupa mają całkowity zakaz przeznaczania jakichkolwiek środków z Dotacji na cele związane z własnym rozwojem instytucjonalnym (w tym doposażanie, szkolenia zamknięte/wewnętrzne przeznaczone wyłącznie dla członków Grupy itp.). Członkowie Grupy mogą uczestniczyć w działaniach o charakterze szkoleniowym, edukacyjnym lub warsztatowym realizowanych w ramach Projektu, pod warunkiem że działania te nie są skierowane wyłącznie do nich, lecz mają charakter otwarty i służą społeczności lokalnej (członkowie Grupy nie mogą być jedynymi uczestnikami/beneficjentami tych działań). Koszty administracyjne i obsługi Projektu (koszty pośrednie, np. księgowość Patrona) są kwalifikowalne wyłącznie do wysokości </w:t>
      </w:r>
      <w:r>
        <w:rPr>
          <w:b/>
          <w:bCs/>
        </w:rPr>
        <w:t>10%</w:t>
      </w:r>
      <w:r>
        <w:t xml:space="preserve"> przyznanej kwoty Dotacji i wymagają ujęcia w budżecie Wniosku.</w:t>
      </w:r>
    </w:p>
    <w:p w14:paraId="00000040" w14:textId="77777777" w:rsidR="00DE4305" w:rsidRDefault="00000000">
      <w:r>
        <w:rPr>
          <w:b/>
          <w:bCs/>
        </w:rPr>
        <w:t>7.</w:t>
      </w:r>
      <w:r>
        <w:t xml:space="preserve"> Zgodnie z pkt 7.3.1 i 7.3.2 Regulaminu, niedozwolone jest rozliczanie kosztów Projektu na podstawie faktur lub rachunków wystawianych przez Patrona do kosztów Projektu Grupy. Patronowi zabrania się zawierania umów cywilnoprawnych finansowanych ze środków Projektu ze swoimi członkami organów statutowych, pracownikami lub stałymi współpracownikami.</w:t>
      </w:r>
    </w:p>
    <w:p w14:paraId="00000041" w14:textId="77777777" w:rsidR="00DE4305" w:rsidRDefault="00000000">
      <w:r>
        <w:rPr>
          <w:b/>
          <w:bCs/>
        </w:rPr>
        <w:t>8.</w:t>
      </w:r>
      <w:r>
        <w:t xml:space="preserve"> Realizator ma obowiązek przechowywać pełną dokumentację finansowo-księgową oraz merytoryczną (w tym dokumentację zdjęciową i audiowizualną) związaną z realizacją Projektu przez okres 5 lat, licząc od początku roku następującego po roku realizacji Projektu, tj. do dnia </w:t>
      </w:r>
      <w:r>
        <w:rPr>
          <w:b/>
          <w:bCs/>
        </w:rPr>
        <w:t>31 grudnia 2031 r.</w:t>
      </w:r>
    </w:p>
    <w:p w14:paraId="00000042" w14:textId="77777777" w:rsidR="00DE4305" w:rsidRDefault="00000000">
      <w:r>
        <w:rPr>
          <w:b/>
          <w:bCs/>
        </w:rPr>
        <w:t>9.</w:t>
      </w:r>
      <w:r>
        <w:t xml:space="preserve"> Podatek od towarów i usług (VAT) jest kosztem kwalifikowalnym w ramach Projektu wyłącznie w sytuacji, gdy Patron nie ma prawnej możliwości jego odzyskania lub odliczenia na podstawie przepisów ustawy z dnia 11 marca 2004 r. o podatku od towarów i usług (Dz. U. z 2025 r. poz. 775 z </w:t>
      </w:r>
      <w:proofErr w:type="spellStart"/>
      <w:r>
        <w:t>późn</w:t>
      </w:r>
      <w:proofErr w:type="spellEnd"/>
      <w:r>
        <w:t>. zm.). Patron jest zobowiązany do złożenia oświadczenia o kwalifikowalności podatku VAT, stanowiącego Załącznik nr 5 do niniejszej Umowy, najpóźniej w dniu podpisania niniejszej Umowy.</w:t>
      </w:r>
    </w:p>
    <w:p w14:paraId="00000043" w14:textId="77777777" w:rsidR="00DE4305" w:rsidRDefault="00000000">
      <w:r>
        <w:rPr>
          <w:b/>
          <w:bCs/>
        </w:rPr>
        <w:t>10.</w:t>
      </w:r>
      <w:r>
        <w:t xml:space="preserve"> W przypadku uzyskania przez Patrona prawnej możliwości odzyskania, odliczenia lub zwrotu podatku VAT od wydatków poniesionych w ramach realizowanego Projektu (zarówno w trakcie realizacji, jak i po zakończeniu Projektu), Patron ma obowiązek niezwłocznie poinformować o tym Operatora na piśmie oraz zwrócić na rachunek bankowy Operatora kwotę stanowiącą równowartość odzyskanego podatku VAT, w terminie </w:t>
      </w:r>
      <w:r>
        <w:rPr>
          <w:b/>
          <w:bCs/>
        </w:rPr>
        <w:t>5 dni</w:t>
      </w:r>
      <w:r>
        <w:t xml:space="preserve"> od dnia zaistnienia tej możliwości. Kwota ta jest traktowana jako dotacja pobrana w nadmiernej wysokości i podlega zwrotowi wraz z odsetkami na zasadach określonych w § 11 ust. 3.</w:t>
      </w:r>
    </w:p>
    <w:p w14:paraId="00000044" w14:textId="77777777" w:rsidR="00DE4305" w:rsidRDefault="00DE4305">
      <w:pPr>
        <w:pStyle w:val="Nagwek4"/>
        <w:rPr>
          <w:b/>
          <w:bCs/>
        </w:rPr>
      </w:pPr>
      <w:bookmarkStart w:id="10" w:name="_peiuck71zhr2" w:colFirst="0" w:colLast="0"/>
      <w:bookmarkEnd w:id="10"/>
    </w:p>
    <w:p w14:paraId="00000045" w14:textId="77777777" w:rsidR="00DE4305" w:rsidRDefault="00000000">
      <w:pPr>
        <w:pStyle w:val="Nagwek4"/>
      </w:pPr>
      <w:bookmarkStart w:id="11" w:name="_t895lki2xz3l" w:colFirst="0" w:colLast="0"/>
      <w:bookmarkEnd w:id="11"/>
      <w:r>
        <w:rPr>
          <w:b/>
          <w:bCs/>
        </w:rPr>
        <w:t>§ 6. Opisywanie dowodów księgowych i ścieżka audytu</w:t>
      </w:r>
    </w:p>
    <w:p w14:paraId="00000046" w14:textId="77777777" w:rsidR="00DE4305" w:rsidRDefault="00000000">
      <w:r>
        <w:rPr>
          <w:b/>
          <w:bCs/>
        </w:rPr>
        <w:t>§ 6.1.</w:t>
      </w:r>
      <w:r>
        <w:t xml:space="preserve"> Dowody księgowe dokumentujące koszty pokryte z Dotacji muszą być (zgodnie z pkt 11.4 Regulaminu i prawem) rzetelne, kompletne, wolne od błędów rachunkowych oraz przyporządkowane do Projektu w sposób gwarantujący pełną i przejrzystą ścieżkę audytu (ślad audytowy). Przyporządkowanie wydatku do Dotacji, umowy oraz pozycji kosztorysu może nastąpić bezpośrednio na dowodzie księgowym lub za pomocą innych metod ewidencji i kontroli. Dopuszcza się rozproszone dokumentowanie ścieżki audytu, w szczególności poprzez systemowe ujęcie dowodu w wyodrębnionej ewidencji analitycznej Projektu w ramach prowadzonych ksiąg rachunkowych lub </w:t>
      </w:r>
      <w:proofErr w:type="spellStart"/>
      <w:r>
        <w:lastRenderedPageBreak/>
        <w:t>UEPiK</w:t>
      </w:r>
      <w:proofErr w:type="spellEnd"/>
      <w:r>
        <w:t xml:space="preserve"> przy jednoczesnym udokumentowaniu zatwierdzenia merytorycznego i klasyfikacji kosztu (np. w przyjętym systemie obiegu dokumentów i zatwierdzeń w organizacji).</w:t>
      </w:r>
    </w:p>
    <w:p w14:paraId="00000047" w14:textId="77777777" w:rsidR="00DE4305" w:rsidRDefault="00000000">
      <w:r>
        <w:rPr>
          <w:b/>
          <w:bCs/>
        </w:rPr>
        <w:t>2.</w:t>
      </w:r>
      <w:r>
        <w:t xml:space="preserve"> Standardem wzorcowym takiego przyporządkowania w wariancie opisywania dowodów księgowych w sposób trwały jest formuła: </w:t>
      </w:r>
      <w:r>
        <w:rPr>
          <w:i/>
          <w:iCs/>
        </w:rPr>
        <w:t>„Sfinansowano/Współfinansowano ze środków Narodowego Instytutu Wolności - Centrum Rozwoju Społeczeństwa Obywatelskiego w ramach Rządowego Programu „Moc Małych Społeczności” na rok 2026, w wysokości ………… zł w ramach realizacji projektu [Tytuł Projektu] określonego umową nr [Numer Umowy zawartej z OCWIP] zawartą z OCWIP w ramach Konkursu Moc Małych Społeczności - Opolskie.”</w:t>
      </w:r>
      <w:r>
        <w:t xml:space="preserve"> </w:t>
      </w:r>
    </w:p>
    <w:p w14:paraId="00000048" w14:textId="77777777" w:rsidR="00DE4305" w:rsidRDefault="00000000">
      <w:r>
        <w:rPr>
          <w:b/>
          <w:bCs/>
        </w:rPr>
        <w:t xml:space="preserve">3. </w:t>
      </w:r>
      <w:r>
        <w:t>Niedochowanie powyższych wymogów uznaje się za niezrealizowanie części albo całości zadania publicznego, chyba że Realizator (Patron) wykaże za pomocą innych dowodów, że wydatek został poniesiony prawidłowo, a zadanie zrealizowane zgodnie z Umową.</w:t>
      </w:r>
    </w:p>
    <w:p w14:paraId="00000049" w14:textId="77777777" w:rsidR="00DE4305" w:rsidRDefault="00000000">
      <w:r>
        <w:rPr>
          <w:b/>
          <w:bCs/>
        </w:rPr>
        <w:t>4.</w:t>
      </w:r>
      <w:r>
        <w:t xml:space="preserve"> Patron dokonuje formalnej dekretacji i ujęcia wydatku w księgach rachunkowych na podstawie informacji i dokumentów dostarczonych przez Grupę. Członkowie Grupy biorą pełną odpowiedzialność wobec Patrona za prawdziwość dostarczonych informacji, autentyczność dokumentów oraz merytoryczne uzasadnienie każdego wydatku (w tym za potwierdzenie, że dany zakup służył realizacji celu Projektu).</w:t>
      </w:r>
    </w:p>
    <w:p w14:paraId="0000004A" w14:textId="77777777" w:rsidR="00DE4305" w:rsidRDefault="00DE4305">
      <w:pPr>
        <w:pStyle w:val="Nagwek4"/>
        <w:rPr>
          <w:b/>
          <w:bCs/>
        </w:rPr>
      </w:pPr>
      <w:bookmarkStart w:id="12" w:name="_7bn2fngf7b22" w:colFirst="0" w:colLast="0"/>
      <w:bookmarkEnd w:id="12"/>
    </w:p>
    <w:p w14:paraId="0000004B" w14:textId="77777777" w:rsidR="00DE4305" w:rsidRDefault="00000000">
      <w:pPr>
        <w:pStyle w:val="Nagwek4"/>
      </w:pPr>
      <w:bookmarkStart w:id="13" w:name="_lf566vwhpg3d" w:colFirst="0" w:colLast="0"/>
      <w:bookmarkEnd w:id="13"/>
      <w:r>
        <w:rPr>
          <w:b/>
          <w:bCs/>
        </w:rPr>
        <w:t>§ 7. Dokonywanie przesunięć budżetowych</w:t>
      </w:r>
    </w:p>
    <w:p w14:paraId="0000004C" w14:textId="77777777" w:rsidR="00DE4305" w:rsidRDefault="00000000">
      <w:r>
        <w:rPr>
          <w:b/>
          <w:bCs/>
        </w:rPr>
        <w:t>§ 7.1.</w:t>
      </w:r>
      <w:r>
        <w:t xml:space="preserve"> Realizator (Patron oraz Grupa) jest zobowiązany do ścisłego przestrzegania struktury kosztów określonej w kosztorysie stanowiącym część Wniosku.</w:t>
      </w:r>
    </w:p>
    <w:p w14:paraId="0000004D" w14:textId="77777777" w:rsidR="00DE4305" w:rsidRDefault="00000000">
      <w:r>
        <w:rPr>
          <w:b/>
          <w:bCs/>
        </w:rPr>
        <w:t>2.</w:t>
      </w:r>
      <w:r>
        <w:t xml:space="preserve"> W celu uelastycznienia realizacji Projektu, w uzupełnieniu ogólnych postanowień Regulaminu, Realizator ma prawo do dokonywania przesunięć środków pomiędzy poszczególnymi pozycjami kosztów wewnątrz danej kategorii budżetowej </w:t>
      </w:r>
      <w:r>
        <w:rPr>
          <w:b/>
          <w:bCs/>
        </w:rPr>
        <w:t>do wysokości 20%</w:t>
      </w:r>
      <w:r>
        <w:t xml:space="preserve"> wartości pozycji, z której środki są przesuwane, bez konieczności aneksowania Umowy, pod warunkiem poinformowania o tym Operatora drogą mailową najpóźniej w dniu dokonania zakupu </w:t>
      </w:r>
      <w:r>
        <w:rPr>
          <w:b/>
          <w:bCs/>
        </w:rPr>
        <w:t>i uzyskaniu akceptacji (w ramach roboczej komunikacji przy realizacji Projektu)</w:t>
      </w:r>
      <w:r>
        <w:t>. Przesunięcia te nie mogą prowadzić do zwiększenia łącznej kwoty przeznaczonej na koszty obsługi Projektu (koszty pośrednie, limitowane do 10% Dotacji) ani naruszać zakazu rozwoju instytucjonalnego określonego w § 5 ust. 6 Umowy.</w:t>
      </w:r>
    </w:p>
    <w:p w14:paraId="0000004E" w14:textId="77777777" w:rsidR="00DE4305" w:rsidRDefault="00000000">
      <w:r>
        <w:rPr>
          <w:b/>
          <w:bCs/>
        </w:rPr>
        <w:t>3.</w:t>
      </w:r>
      <w:r>
        <w:t xml:space="preserve"> Wszelkie inne zmiany w kosztorysie, w tym wprowadzenie nowej pozycji kosztowej, przesunięcia powyżej 20% wartości pozycji budżetowej lub przesunięcia między kategoriami kosztów, wymagają uprzedniego zgłoszenia Operatorowi za pośrednictwem poczty elektronicznej lub generatora Witkac.pl i podpisania aneksu do Umowy pod rygorem nieważności. Zgłoszenie zmian musi nastąpić nie później niż na </w:t>
      </w:r>
      <w:r>
        <w:rPr>
          <w:b/>
          <w:bCs/>
        </w:rPr>
        <w:t>7 dni</w:t>
      </w:r>
      <w:r>
        <w:t xml:space="preserve"> przed planowanym poniesieniem wydatku.</w:t>
      </w:r>
    </w:p>
    <w:p w14:paraId="0000004F" w14:textId="77777777" w:rsidR="00DE4305" w:rsidRDefault="00000000">
      <w:r>
        <w:rPr>
          <w:b/>
          <w:bCs/>
        </w:rPr>
        <w:t>4.</w:t>
      </w:r>
      <w:r>
        <w:t xml:space="preserve"> Niedopuszczalne jest składanie wniosków o zmianę Umowy lub kosztorysu wymagających zawarcia aneksu po upływie okresu realizacji Projektu określonego w § 2 ust. 1.</w:t>
      </w:r>
    </w:p>
    <w:p w14:paraId="00000050" w14:textId="77777777" w:rsidR="00DE4305" w:rsidRDefault="00000000">
      <w:pPr>
        <w:pStyle w:val="Nagwek4"/>
      </w:pPr>
      <w:bookmarkStart w:id="14" w:name="_1dj0vkmm0nun" w:colFirst="0" w:colLast="0"/>
      <w:bookmarkEnd w:id="14"/>
      <w:r>
        <w:rPr>
          <w:b/>
          <w:bCs/>
        </w:rPr>
        <w:t>§ 8. Obowiązki informacyjne i promocja</w:t>
      </w:r>
    </w:p>
    <w:p w14:paraId="00000051" w14:textId="77777777" w:rsidR="00DE4305" w:rsidRDefault="00000000">
      <w:r>
        <w:rPr>
          <w:b/>
          <w:bCs/>
        </w:rPr>
        <w:t>§ 8.1.</w:t>
      </w:r>
      <w:r>
        <w:t xml:space="preserve"> Stosownie do obowiązków określonych w pkt 8.1 Regulaminu, Realizator (Patron oraz Grupa) zobowiązuje się do informowania opinii publicznej o współfinansowaniu Projektu ze środków otrzymanych z Programu. We wszelkich materiałach promocyjnych, informacyjnych, szkoleniowych i edukacyjnych (w tym ulotkach, plakatach, publikacjach, listach obecności, stronach internetowych, mediach społecznościowych) oraz na zakupionym w ramach Projektu sprzęcie i wyposażeniu Realizator ma obowiązek umieszczenia w widocznym miejscu:</w:t>
      </w:r>
    </w:p>
    <w:p w14:paraId="00000052" w14:textId="77777777" w:rsidR="00DE4305" w:rsidRDefault="00000000">
      <w:pPr>
        <w:numPr>
          <w:ilvl w:val="0"/>
          <w:numId w:val="7"/>
        </w:numPr>
        <w:spacing w:after="0"/>
        <w:rPr>
          <w:rFonts w:ascii="Arial" w:eastAsia="Arial" w:hAnsi="Arial" w:cs="Arial"/>
          <w:color w:val="000000"/>
        </w:rPr>
      </w:pPr>
      <w:r>
        <w:t>logotypów: Komitetu do spraw Pożytku Publicznego, NIW-CRSO, Programu „Moc Małych Społeczności” oraz logo Operatora (OCWIP);</w:t>
      </w:r>
    </w:p>
    <w:p w14:paraId="00000053" w14:textId="77777777" w:rsidR="00DE4305" w:rsidRDefault="00000000">
      <w:pPr>
        <w:numPr>
          <w:ilvl w:val="0"/>
          <w:numId w:val="7"/>
        </w:numPr>
        <w:spacing w:before="0"/>
        <w:rPr>
          <w:rFonts w:ascii="Arial" w:eastAsia="Arial" w:hAnsi="Arial" w:cs="Arial"/>
          <w:color w:val="000000"/>
        </w:rPr>
      </w:pPr>
      <w:r>
        <w:t xml:space="preserve">napisu o treści: </w:t>
      </w:r>
      <w:r>
        <w:rPr>
          <w:i/>
          <w:iCs/>
        </w:rPr>
        <w:t>„Projekt dofinansowany ze środków rządowego programu wsparcia organizacji pozarządowych Moc Małych Społeczności realizowanego przez Opolskie Centrum Wspierania Inicjatyw Pozarządowych”</w:t>
      </w:r>
      <w:r>
        <w:t>.</w:t>
      </w:r>
    </w:p>
    <w:p w14:paraId="00000054" w14:textId="77777777" w:rsidR="00DE4305" w:rsidRDefault="00000000">
      <w:r>
        <w:rPr>
          <w:b/>
          <w:bCs/>
        </w:rPr>
        <w:t>2.</w:t>
      </w:r>
      <w:r>
        <w:t xml:space="preserve"> Wszystkie logotypy i wytyczne promocyjne zostaną przekazane Realizatorowi przez opiekuna Projektu i muszą być stosowane ściśle według oficjalnych zasad oznakowania NIW-CRSO oraz </w:t>
      </w:r>
      <w:r>
        <w:lastRenderedPageBreak/>
        <w:t>Wytycznych promocji zadań publicznych, pod rygorem uznania wydatków związanych z wytworzeniem nieoznaczonych materiałów za niekwalifikowalne (zgodnie z pkt 8.2.1 Regulaminu).</w:t>
      </w:r>
    </w:p>
    <w:p w14:paraId="00000055" w14:textId="77777777" w:rsidR="00DE4305" w:rsidRDefault="00000000">
      <w:r>
        <w:rPr>
          <w:b/>
          <w:bCs/>
        </w:rPr>
        <w:t>3.</w:t>
      </w:r>
      <w:r>
        <w:t xml:space="preserve"> Realizator zobowiązuje się do bieżącego informowania Operatora o planowanych wydarzeniach otwartych w Projekcie (np. warsztatach, szkoleniach) z wyprzedzeniem co najmniej </w:t>
      </w:r>
      <w:r>
        <w:rPr>
          <w:b/>
          <w:bCs/>
        </w:rPr>
        <w:t>7 dni</w:t>
      </w:r>
      <w:r>
        <w:t xml:space="preserve"> przed ich terminem, w celu umożliwienia przeprowadzenia wizytacji lub monitoringu.</w:t>
      </w:r>
    </w:p>
    <w:p w14:paraId="00000056" w14:textId="77777777" w:rsidR="00DE4305" w:rsidRDefault="00000000">
      <w:r>
        <w:rPr>
          <w:b/>
          <w:bCs/>
        </w:rPr>
        <w:t>4.</w:t>
      </w:r>
      <w:r>
        <w:t xml:space="preserve"> Przesłanie dokumentacji audiowizualnej (zdjęć, filmów) wraz ze sprawozdaniem końcowym jest równoznaczne z udzieleniem Operatorowi oraz NIW-CRSO nieodpłatnej, niewyłącznej, nieograniczonej terytorialnie i bezterminowej licencji (wraz z prawem do udzielania sublicencji) na korzystanie z tych utworów w celach promocyjnych i informacyjnych na polach eksploatacji określonych w pkt 8.4 Regulaminu (w tym utrwalanie, zwielokrotnianie techniką cyfrową i drukarską, wprowadzanie do obrotu oraz publiczne udostępnianie w sieci Internet). Realizator gwarantuje, że posiada autorskie prawa majątkowe do przekazanych materiałów oraz zgody osób na nich wizerunkowo utrwalonych.</w:t>
      </w:r>
    </w:p>
    <w:p w14:paraId="00000057" w14:textId="77777777" w:rsidR="00DE4305" w:rsidRDefault="00DE4305">
      <w:pPr>
        <w:pStyle w:val="Nagwek4"/>
        <w:rPr>
          <w:b/>
          <w:bCs/>
        </w:rPr>
      </w:pPr>
      <w:bookmarkStart w:id="15" w:name="_sjpz9jwy0fzm" w:colFirst="0" w:colLast="0"/>
      <w:bookmarkEnd w:id="15"/>
    </w:p>
    <w:p w14:paraId="00000058" w14:textId="77777777" w:rsidR="00DE4305" w:rsidRDefault="00000000">
      <w:pPr>
        <w:pStyle w:val="Nagwek4"/>
      </w:pPr>
      <w:bookmarkStart w:id="16" w:name="_3stewqr5cvme" w:colFirst="0" w:colLast="0"/>
      <w:bookmarkEnd w:id="16"/>
      <w:r>
        <w:rPr>
          <w:b/>
          <w:bCs/>
        </w:rPr>
        <w:t>§ 9. Kontrola i ewaluacja Projektu</w:t>
      </w:r>
    </w:p>
    <w:p w14:paraId="00000059" w14:textId="77777777" w:rsidR="00DE4305" w:rsidRDefault="00000000">
      <w:r>
        <w:rPr>
          <w:b/>
          <w:bCs/>
        </w:rPr>
        <w:t>§ 9.1.</w:t>
      </w:r>
      <w:r>
        <w:t xml:space="preserve"> Operator jest uprawniony do kontrolowania i oceniania prawidłowości realizacji Projektu przez Realizatora (Patrona oraz Grupę), w tym wydatkowania przyznanej Dotacji. Kontrola może być przeprowadzona zarówno w trakcie realizacji Projektu (w tym w formie niezapowiedzianych wizyt monitorujących w miejscu prowadzenia działań), jak i po jego zakończeniu w całym okresie przechowywania dokumentacji określonym w § 5 ust. 8 (tj. do dnia </w:t>
      </w:r>
      <w:r>
        <w:rPr>
          <w:b/>
          <w:bCs/>
        </w:rPr>
        <w:t>31 grudnia 2031 r.</w:t>
      </w:r>
      <w:r>
        <w:t>).</w:t>
      </w:r>
    </w:p>
    <w:p w14:paraId="0000005A" w14:textId="77777777" w:rsidR="00DE4305" w:rsidRDefault="00000000">
      <w:r>
        <w:rPr>
          <w:b/>
          <w:bCs/>
        </w:rPr>
        <w:t>2.</w:t>
      </w:r>
      <w:r>
        <w:t xml:space="preserve"> Kontrola obejmuje w szczególności: stopień i terminowość realizacji działań, osiąganie obowiązkowych wskaźników rezultatu, prawidłowość, gospodarność, celowość i rzetelność dokumentowania i ponoszenia kosztów, jakość i zgodność prowadzonych ewidencji z przepisami prawa oraz realizację obowiązków promocyjnych i </w:t>
      </w:r>
      <w:proofErr w:type="spellStart"/>
      <w:r>
        <w:t>dostępnościowych</w:t>
      </w:r>
      <w:proofErr w:type="spellEnd"/>
      <w:r>
        <w:t>.</w:t>
      </w:r>
    </w:p>
    <w:p w14:paraId="0000005B" w14:textId="77777777" w:rsidR="00DE4305" w:rsidRDefault="00000000">
      <w:r>
        <w:rPr>
          <w:b/>
          <w:bCs/>
        </w:rPr>
        <w:t>3.</w:t>
      </w:r>
      <w:r>
        <w:t xml:space="preserve"> Osoby upoważnione do przeprowadzenia kontroli przez Operatora mają prawo do:</w:t>
      </w:r>
    </w:p>
    <w:p w14:paraId="0000005C" w14:textId="77777777" w:rsidR="00DE4305" w:rsidRDefault="00000000">
      <w:pPr>
        <w:numPr>
          <w:ilvl w:val="0"/>
          <w:numId w:val="13"/>
        </w:numPr>
        <w:spacing w:after="0"/>
        <w:rPr>
          <w:rFonts w:ascii="Arial" w:eastAsia="Arial" w:hAnsi="Arial" w:cs="Arial"/>
          <w:color w:val="000000"/>
        </w:rPr>
      </w:pPr>
      <w:r>
        <w:t>wstępu do siedziby Patrona, miejsca realizowania działań projektowych przez Grupę oraz każdego innego miejsca ich prowadzenia;</w:t>
      </w:r>
    </w:p>
    <w:p w14:paraId="0000005D" w14:textId="77777777" w:rsidR="00DE4305" w:rsidRDefault="00000000">
      <w:pPr>
        <w:numPr>
          <w:ilvl w:val="0"/>
          <w:numId w:val="13"/>
        </w:numPr>
        <w:spacing w:before="0" w:after="0"/>
        <w:rPr>
          <w:rFonts w:ascii="Arial" w:eastAsia="Arial" w:hAnsi="Arial" w:cs="Arial"/>
          <w:color w:val="000000"/>
        </w:rPr>
      </w:pPr>
      <w:r>
        <w:t>wglądu we wszelką dokumentację merytoryczną, finansową i księgową (w tym dokumenty źródłowe, wyciągi bankowe, umowy, dowody ewidencji księgowej);</w:t>
      </w:r>
    </w:p>
    <w:p w14:paraId="0000005E" w14:textId="77777777" w:rsidR="00DE4305" w:rsidRDefault="00000000">
      <w:pPr>
        <w:numPr>
          <w:ilvl w:val="0"/>
          <w:numId w:val="13"/>
        </w:numPr>
        <w:spacing w:before="0" w:after="0"/>
        <w:rPr>
          <w:rFonts w:ascii="Arial" w:eastAsia="Arial" w:hAnsi="Arial" w:cs="Arial"/>
          <w:color w:val="000000"/>
        </w:rPr>
      </w:pPr>
      <w:r>
        <w:t>żądania sporządzenia kopii dokumentów oraz udostępnienia ich na nośnikach elektronicznych;</w:t>
      </w:r>
    </w:p>
    <w:p w14:paraId="0000005F" w14:textId="77777777" w:rsidR="00DE4305" w:rsidRDefault="00000000">
      <w:pPr>
        <w:numPr>
          <w:ilvl w:val="0"/>
          <w:numId w:val="13"/>
        </w:numPr>
        <w:spacing w:before="0"/>
        <w:rPr>
          <w:rFonts w:ascii="Arial" w:eastAsia="Arial" w:hAnsi="Arial" w:cs="Arial"/>
          <w:color w:val="000000"/>
        </w:rPr>
      </w:pPr>
      <w:r>
        <w:t>żądania udzielenia przez Patrona, Grupę, jej członków, wolontariuszy lub podwykonawców ustnych bądź pisemnych wyjaśnień dotyczących realizacji Projektu w wyznaczonym terminie.</w:t>
      </w:r>
    </w:p>
    <w:p w14:paraId="00000060" w14:textId="77777777" w:rsidR="00DE4305" w:rsidRDefault="00000000">
      <w:r>
        <w:rPr>
          <w:b/>
          <w:bCs/>
        </w:rPr>
        <w:t>4.</w:t>
      </w:r>
      <w:r>
        <w:t xml:space="preserve"> Realizator jest zobowiązany do pełnej współpracy z kontrolującymi i zapewnienia im odpowiednich warunków do przeprowadzenia kontroli. Uniemożliwienie kontroli, odmowa udostępnienia dokumentacji lub nieudzielenie wyjaśnień w wyznaczonym terminie będzie traktowane jako rażące naruszenie Umowy i stanowi podstawę do jej natychmiastowego rozwiązania przez Operatora oraz żądania zwrotu Dotacji w całości.</w:t>
      </w:r>
    </w:p>
    <w:p w14:paraId="00000061" w14:textId="77777777" w:rsidR="00DE4305" w:rsidRDefault="00000000">
      <w:r>
        <w:rPr>
          <w:b/>
          <w:bCs/>
        </w:rPr>
        <w:t>5.</w:t>
      </w:r>
      <w:r>
        <w:t xml:space="preserve"> O wynikach przeprowadzonej kontroli Operator informuje Realizatora na piśmie lub drogą elektroniczną. W przypadku stwierdzenia uchybień lub nieprawidłowości, Operator przekazuje Realizatorowi zalecenia pokontrolne wraz z wyznaczeniem terminu na ich usunięcie, który nie może być krótszy niż </w:t>
      </w:r>
      <w:r>
        <w:rPr>
          <w:b/>
          <w:bCs/>
        </w:rPr>
        <w:t>10 dni</w:t>
      </w:r>
      <w:r>
        <w:t>. Realizator jest bezwzględnie zobowiązany do wykonania zaleceń w wyznaczonym terminie i pisemnego poinformowania Operatora o sposobie ich wdrożenia.</w:t>
      </w:r>
    </w:p>
    <w:p w14:paraId="00000062" w14:textId="77777777" w:rsidR="00DE4305" w:rsidRDefault="00000000">
      <w:r>
        <w:rPr>
          <w:b/>
          <w:bCs/>
        </w:rPr>
        <w:t>6.</w:t>
      </w:r>
      <w:r>
        <w:t xml:space="preserve"> Realizator zobowiązuje się do aktywnego uczestnictwa w badaniach ewaluacyjnych prowadzonych przez Operatora lub NIW-CRSO (bądź podmioty przez nie upoważnione) w trakcie realizacji Projektu oraz w okresie do 5 lat od dnia jego zakończenia.</w:t>
      </w:r>
    </w:p>
    <w:p w14:paraId="00000063" w14:textId="77777777" w:rsidR="00DE4305" w:rsidRDefault="00000000">
      <w:r>
        <w:rPr>
          <w:b/>
          <w:bCs/>
        </w:rPr>
        <w:t>7.</w:t>
      </w:r>
      <w:r>
        <w:t xml:space="preserve"> Realizator zobowiązany jest do przestrzegania w trakcie kontroli postanowień Regulaminu kontroli prowadzonych przez NIW-CRSO dostępnego na stronie internetowej </w:t>
      </w:r>
      <w:hyperlink r:id="rId8">
        <w:r>
          <w:rPr>
            <w:color w:val="1155CC"/>
            <w:u w:val="single"/>
          </w:rPr>
          <w:t>www.niw.gov.pl</w:t>
        </w:r>
      </w:hyperlink>
      <w:r>
        <w:t>.</w:t>
      </w:r>
    </w:p>
    <w:p w14:paraId="00000064" w14:textId="77777777" w:rsidR="00DE4305" w:rsidRDefault="00000000">
      <w:r>
        <w:rPr>
          <w:b/>
          <w:bCs/>
        </w:rPr>
        <w:t>8.</w:t>
      </w:r>
      <w:r>
        <w:t xml:space="preserve"> Realizator (Patron oraz Członkowie Grupy) jest zobowiązany do poddania się kontroli w zakresie realizacji Projektu prowadzonej przez NIW-CRSO lub Kancelarię Prezesa Rady Ministrów (KPRM), w </w:t>
      </w:r>
      <w:r>
        <w:lastRenderedPageBreak/>
        <w:t>ramach której może zostać zobowiązany do przekazania dokumentacji, wyjaśnień oraz zagwarantowania prawa do wejścia na teren realizowania Projektu. Wszystkie postanowienia o kontroli Operatora stosuje się odpowiednio. Uniemożliwienie przeprowadzenia kontroli przez te organy stanowi rażące naruszenie Umowy i stanowi podstawę do jej natychmiastowego rozwiązania przez Operatora.</w:t>
      </w:r>
    </w:p>
    <w:p w14:paraId="00000065" w14:textId="77777777" w:rsidR="00DE4305" w:rsidRDefault="00DE4305"/>
    <w:p w14:paraId="00000066" w14:textId="77777777" w:rsidR="00DE4305" w:rsidRDefault="00000000">
      <w:pPr>
        <w:pStyle w:val="Nagwek4"/>
      </w:pPr>
      <w:bookmarkStart w:id="17" w:name="_qay109we30a8" w:colFirst="0" w:colLast="0"/>
      <w:bookmarkEnd w:id="17"/>
      <w:r>
        <w:rPr>
          <w:b/>
          <w:bCs/>
        </w:rPr>
        <w:t>§ 10. Obowiązki sprawozdawcze</w:t>
      </w:r>
    </w:p>
    <w:p w14:paraId="00000067" w14:textId="77777777" w:rsidR="00DE4305" w:rsidRDefault="00000000">
      <w:r>
        <w:rPr>
          <w:b/>
          <w:bCs/>
        </w:rPr>
        <w:t>§ 10.1.</w:t>
      </w:r>
      <w:r>
        <w:t xml:space="preserve"> Patron, we współpracy z Grupą, jest zobowiązany do złożenia sprawozdania końcowego z realizacji Projektu, zwanego dalej </w:t>
      </w:r>
      <w:r>
        <w:rPr>
          <w:b/>
          <w:bCs/>
        </w:rPr>
        <w:t>„Sprawozdaniem”</w:t>
      </w:r>
      <w:r>
        <w:t>, sporządzonego według wzoru stanowiącego Załącznik nr 4b do Regulaminu.</w:t>
      </w:r>
    </w:p>
    <w:p w14:paraId="00000068" w14:textId="77777777" w:rsidR="00DE4305" w:rsidRDefault="00000000">
      <w:r>
        <w:rPr>
          <w:b/>
          <w:bCs/>
        </w:rPr>
        <w:t>2.</w:t>
      </w:r>
      <w:r>
        <w:t xml:space="preserve"> Sprawozdanie musi zostać złożone w następujących terminach:</w:t>
      </w:r>
    </w:p>
    <w:p w14:paraId="00000069" w14:textId="77777777" w:rsidR="00DE4305" w:rsidRDefault="00000000">
      <w:pPr>
        <w:numPr>
          <w:ilvl w:val="0"/>
          <w:numId w:val="12"/>
        </w:numPr>
        <w:spacing w:after="0"/>
        <w:rPr>
          <w:rFonts w:ascii="Arial" w:eastAsia="Arial" w:hAnsi="Arial" w:cs="Arial"/>
          <w:color w:val="000000"/>
        </w:rPr>
      </w:pPr>
      <w:r>
        <w:t xml:space="preserve">w wersji elektronicznej za pośrednictwem generatora Witkac.pl – w terminie do </w:t>
      </w:r>
      <w:r>
        <w:rPr>
          <w:b/>
          <w:bCs/>
        </w:rPr>
        <w:t>10 dni</w:t>
      </w:r>
      <w:r>
        <w:t xml:space="preserve"> od dnia zakończenia realizacji Projektu, o którym mowa w § 2 ust. 1;</w:t>
      </w:r>
    </w:p>
    <w:p w14:paraId="0000006A" w14:textId="77777777" w:rsidR="00DE4305" w:rsidRDefault="00000000">
      <w:pPr>
        <w:numPr>
          <w:ilvl w:val="0"/>
          <w:numId w:val="12"/>
        </w:numPr>
        <w:spacing w:before="0"/>
        <w:rPr>
          <w:rFonts w:ascii="Arial" w:eastAsia="Arial" w:hAnsi="Arial" w:cs="Arial"/>
          <w:color w:val="000000"/>
        </w:rPr>
      </w:pPr>
      <w:r>
        <w:t xml:space="preserve">w wersji papierowej (podpisanej przez osoby uprawnione do reprezentacji Patrona oraz wszystkich Członków Grupy) lub w formie skanu podpisanych dokumentów przesłanych drogą elektroniczną (zgodnie z wytycznymi Operatora) – w terminie do </w:t>
      </w:r>
      <w:r>
        <w:rPr>
          <w:b/>
          <w:bCs/>
        </w:rPr>
        <w:t>14 dni</w:t>
      </w:r>
      <w:r>
        <w:t xml:space="preserve"> od dnia zakończenia realizacji Projektu, o którym mowa w § 2 ust. 1.</w:t>
      </w:r>
    </w:p>
    <w:p w14:paraId="0000006B" w14:textId="77777777" w:rsidR="00DE4305" w:rsidRDefault="00000000">
      <w:r>
        <w:rPr>
          <w:b/>
          <w:bCs/>
        </w:rPr>
        <w:t>3.</w:t>
      </w:r>
      <w:r>
        <w:t xml:space="preserve"> Do Sprawozdania Realizator nie dołącza kopii ani oryginałów dokumentów finansowo-księgowych (faktur, rachunków, umów zlecenia itp.), gdyż są one przechowywane bezpośrednio w siedzibie Patrona. Realizator przechowuje te dokumenty na cele kontroli, o której mowa w § 9.</w:t>
      </w:r>
    </w:p>
    <w:p w14:paraId="0000006C" w14:textId="77777777" w:rsidR="00DE4305" w:rsidRDefault="00000000">
      <w:r>
        <w:rPr>
          <w:b/>
          <w:bCs/>
        </w:rPr>
        <w:t>4.</w:t>
      </w:r>
      <w:r>
        <w:t xml:space="preserve"> Obligatoryjnym załącznikiem do Sprawozdania są dokumenty potwierdzające księgowe wyodrębnienie operacji związanych z Projektem oraz osiągnięcie rezultatów (zgodnie z pkt 11.3.4 Regulaminu):</w:t>
      </w:r>
    </w:p>
    <w:p w14:paraId="0000006D" w14:textId="77777777" w:rsidR="00DE4305" w:rsidRDefault="00000000">
      <w:pPr>
        <w:numPr>
          <w:ilvl w:val="0"/>
          <w:numId w:val="9"/>
        </w:numPr>
        <w:spacing w:after="0"/>
        <w:rPr>
          <w:rFonts w:ascii="Arial" w:eastAsia="Arial" w:hAnsi="Arial" w:cs="Arial"/>
          <w:color w:val="000000"/>
        </w:rPr>
      </w:pPr>
      <w:r>
        <w:t>w przypadku Patronów prowadzących pełną rachunkowość – wyciąg z ksiąg rachunkowych (z odpowiednią analityką wykazującą przychody i koszty wyodrębnione wyłącznie dla realizowanego zadania) wraz ze wskazaniem ujęcia rozliczanych ze środków Projektu dowodów księgowych;</w:t>
      </w:r>
    </w:p>
    <w:p w14:paraId="0000006E" w14:textId="77777777" w:rsidR="00DE4305" w:rsidRDefault="00000000">
      <w:pPr>
        <w:numPr>
          <w:ilvl w:val="0"/>
          <w:numId w:val="9"/>
        </w:numPr>
        <w:spacing w:before="0" w:after="0"/>
        <w:rPr>
          <w:rFonts w:ascii="Arial" w:eastAsia="Arial" w:hAnsi="Arial" w:cs="Arial"/>
          <w:color w:val="000000"/>
        </w:rPr>
      </w:pPr>
      <w:r>
        <w:t>w przypadku Patronów prowadzących Uproszczoną Ewidencję Przychodów i Kosztów (</w:t>
      </w:r>
      <w:proofErr w:type="spellStart"/>
      <w:r>
        <w:t>UEPiK</w:t>
      </w:r>
      <w:proofErr w:type="spellEnd"/>
      <w:r>
        <w:t xml:space="preserve">) – wyciąg z ewidencji (w tym obligatoryjnie z części czwartej </w:t>
      </w:r>
      <w:proofErr w:type="spellStart"/>
      <w:r>
        <w:t>UEPiK</w:t>
      </w:r>
      <w:proofErr w:type="spellEnd"/>
      <w:r>
        <w:t>) zawierający odpowiednie znaczniki i uwagi wykazujące, w jaki sposób ujęto poszczególne dokumenty księgowe oraz bezspornie potwierdzające wyodrębnienie przychodów i kosztów Projektu od pozostałej działalności podmiotu;</w:t>
      </w:r>
    </w:p>
    <w:p w14:paraId="0000006F" w14:textId="77777777" w:rsidR="00DE4305" w:rsidRDefault="00000000">
      <w:pPr>
        <w:numPr>
          <w:ilvl w:val="0"/>
          <w:numId w:val="9"/>
        </w:numPr>
        <w:spacing w:before="0"/>
        <w:rPr>
          <w:rFonts w:ascii="Arial" w:eastAsia="Arial" w:hAnsi="Arial" w:cs="Arial"/>
          <w:color w:val="000000"/>
        </w:rPr>
      </w:pPr>
      <w:r>
        <w:t>dowody merytoryczne potwierdzające osiągnięcie rezultatów, ściśle odpowiadające dokumentom zadeklarowanym przez Realizatora we Wniosku (w części II pkt 8. tabeli „Zakładane rezultaty projektu” w kolumnie „Sposób monitorowania rezultatów / źródło informacji o osiągnięciu wskaźnika”), takie jak listy obecności, certyfikaty, dokumentacja fotograficzna, oświadczenia lub ankiety.</w:t>
      </w:r>
    </w:p>
    <w:p w14:paraId="00000070" w14:textId="77777777" w:rsidR="00DE4305" w:rsidRDefault="00000000">
      <w:r>
        <w:rPr>
          <w:b/>
          <w:bCs/>
        </w:rPr>
        <w:t>5.</w:t>
      </w:r>
      <w:r>
        <w:t xml:space="preserve"> Operator ma prawo żądać od Realizatora dodatkowych informacji, wyjaśnień lub przedstawienia dokumentacji merytorycznej i finansowej na poparcie danych zawartych w Sprawozdaniu. Realizator jest zobowiązany dostarczyć żądane wyjaśnienia lub dokumenty w terminie </w:t>
      </w:r>
      <w:r>
        <w:rPr>
          <w:b/>
          <w:bCs/>
        </w:rPr>
        <w:t>3 dni</w:t>
      </w:r>
      <w:r>
        <w:t xml:space="preserve"> od dnia otrzymania wezwania drogą elektroniczną.</w:t>
      </w:r>
    </w:p>
    <w:p w14:paraId="00000071" w14:textId="77777777" w:rsidR="00DE4305" w:rsidRDefault="00000000">
      <w:r>
        <w:rPr>
          <w:b/>
          <w:bCs/>
        </w:rPr>
        <w:t>6.</w:t>
      </w:r>
      <w:r>
        <w:t xml:space="preserve"> W przypadku stwierdzenia błędów lub nieprawidłowości w Sprawozdaniu, Realizator na wezwanie Operatora ma obowiązek dokonać stosownych poprawek w generatorze Witkac.pl oraz złożyć skorygowane Sprawozdanie w terminie </w:t>
      </w:r>
      <w:r>
        <w:rPr>
          <w:b/>
          <w:bCs/>
        </w:rPr>
        <w:t>7 dni</w:t>
      </w:r>
      <w:r>
        <w:t xml:space="preserve"> od dnia otrzymania wezwania.</w:t>
      </w:r>
    </w:p>
    <w:p w14:paraId="00000072" w14:textId="77777777" w:rsidR="00DE4305" w:rsidRDefault="00000000">
      <w:r>
        <w:rPr>
          <w:b/>
          <w:bCs/>
        </w:rPr>
        <w:t>7.</w:t>
      </w:r>
      <w:r>
        <w:t xml:space="preserve"> Niezłożenie Sprawozdania w terminie, o którym mowa w ust. 2, lub niezastosowanie się do wezwań do poprawek lub wyjaśnień, o których mowa w ust. 5 i 6, stanowi rażące naruszenie Umowy i jest podstawą do jej rozwiązania ze skutkiem natychmiastowym przez Operatora oraz żądania zwrotu przyznanej Dotacji w całości wraz z odsetkami od dłużników solidarnych, przy czym realizacja zaległego </w:t>
      </w:r>
      <w:r>
        <w:lastRenderedPageBreak/>
        <w:t>zobowiązania po terminach, a więc z opisanym naruszeniem Umowy, ale przed wskazanym rozwiązaniem, może być przez Operatora uznana.</w:t>
      </w:r>
    </w:p>
    <w:p w14:paraId="00000073" w14:textId="77777777" w:rsidR="00DE4305" w:rsidRDefault="00DE4305">
      <w:pPr>
        <w:pStyle w:val="Nagwek4"/>
        <w:rPr>
          <w:b/>
          <w:bCs/>
        </w:rPr>
      </w:pPr>
      <w:bookmarkStart w:id="18" w:name="_vango2uwcq46" w:colFirst="0" w:colLast="0"/>
      <w:bookmarkEnd w:id="18"/>
    </w:p>
    <w:p w14:paraId="00000074" w14:textId="77777777" w:rsidR="00DE4305" w:rsidRDefault="00000000">
      <w:pPr>
        <w:pStyle w:val="Nagwek4"/>
      </w:pPr>
      <w:bookmarkStart w:id="19" w:name="_w5ddlr8rrq1n" w:colFirst="0" w:colLast="0"/>
      <w:bookmarkEnd w:id="19"/>
      <w:r>
        <w:rPr>
          <w:b/>
          <w:bCs/>
        </w:rPr>
        <w:t>§ 11. Zwrot środków finansowych</w:t>
      </w:r>
    </w:p>
    <w:p w14:paraId="00000075" w14:textId="77777777" w:rsidR="00DE4305" w:rsidRDefault="00000000">
      <w:r>
        <w:rPr>
          <w:b/>
          <w:bCs/>
        </w:rPr>
        <w:t>§ 11.1.</w:t>
      </w:r>
      <w:r>
        <w:t xml:space="preserve"> Środki Dotacji niewykorzystane w terminie określonym w § 2 ust. 1, Patron jest bezwzględnie zobowiązany zwrócić na rachunek bankowy Operatora o numerze: </w:t>
      </w:r>
      <w:r>
        <w:rPr>
          <w:b/>
          <w:bCs/>
        </w:rPr>
        <w:t>75 1140 1788 0000 5092 9200 1004</w:t>
      </w:r>
      <w:r>
        <w:t xml:space="preserve"> (mBank) w terminie do </w:t>
      </w:r>
      <w:r>
        <w:rPr>
          <w:b/>
          <w:bCs/>
        </w:rPr>
        <w:t>5 dni</w:t>
      </w:r>
      <w:r>
        <w:t xml:space="preserve"> od dnia zakończenia realizacji Projektu (tj. do dnia 15 listopada 2026 r.).</w:t>
      </w:r>
    </w:p>
    <w:p w14:paraId="00000076" w14:textId="77777777" w:rsidR="00DE4305" w:rsidRDefault="00000000">
      <w:r>
        <w:rPr>
          <w:b/>
          <w:bCs/>
        </w:rPr>
        <w:t>2.</w:t>
      </w:r>
      <w:r>
        <w:t xml:space="preserve"> Zwrotowi na rachunek Operatora podlegają również wszelkie przychody uzyskane przy realizacji Umowy (których nie można było przewidzieć przy kalkulowaniu Dotacji) oraz odsetki bankowe od środków Dotacji zgromadzonych na rachunku Patrona, o ile nie zostały w całości i wyłącznie wykorzystane na realizację merytoryczną Projektu za uprzednią zgodą Operatora.</w:t>
      </w:r>
    </w:p>
    <w:p w14:paraId="00000077" w14:textId="77777777" w:rsidR="00DE4305" w:rsidRDefault="00000000">
      <w:r>
        <w:rPr>
          <w:b/>
          <w:bCs/>
        </w:rPr>
        <w:t>3.</w:t>
      </w:r>
      <w:r>
        <w:t xml:space="preserve"> Dotacja lub jej część:</w:t>
      </w:r>
    </w:p>
    <w:p w14:paraId="00000078" w14:textId="77777777" w:rsidR="00DE4305" w:rsidRDefault="00000000">
      <w:pPr>
        <w:numPr>
          <w:ilvl w:val="0"/>
          <w:numId w:val="4"/>
        </w:numPr>
        <w:spacing w:after="0"/>
        <w:rPr>
          <w:rFonts w:ascii="Arial" w:eastAsia="Arial" w:hAnsi="Arial" w:cs="Arial"/>
          <w:color w:val="000000"/>
        </w:rPr>
      </w:pPr>
      <w:r>
        <w:t>wykorzystana niezgodnie z przeznaczeniem;</w:t>
      </w:r>
    </w:p>
    <w:p w14:paraId="00000079" w14:textId="77777777" w:rsidR="00DE4305" w:rsidRDefault="00000000">
      <w:pPr>
        <w:numPr>
          <w:ilvl w:val="0"/>
          <w:numId w:val="4"/>
        </w:numPr>
        <w:spacing w:before="0"/>
        <w:rPr>
          <w:rFonts w:ascii="Arial" w:eastAsia="Arial" w:hAnsi="Arial" w:cs="Arial"/>
          <w:color w:val="000000"/>
        </w:rPr>
      </w:pPr>
      <w:r>
        <w:t xml:space="preserve">pobrana nienależnie lub w nadmiernej wysokości; podlega zwrotowi w całości lub w części wraz z odsetkami w maksymalnej wysokości określonej w art. 359 § 2(1) Kodeksu cywilnego, w terminie </w:t>
      </w:r>
      <w:r>
        <w:rPr>
          <w:b/>
          <w:bCs/>
        </w:rPr>
        <w:t>5 dni</w:t>
      </w:r>
      <w:r>
        <w:t xml:space="preserve"> od dnia doręczenia wezwania do zwrotu, na rachunek bankowy wskazany przez Operatora. Obowiązek zwrotu obciąża solidarnie Patrona oraz wszystkich Członków Grupy.</w:t>
      </w:r>
    </w:p>
    <w:p w14:paraId="0000007A" w14:textId="77777777" w:rsidR="00DE4305" w:rsidRDefault="00000000">
      <w:r>
        <w:rPr>
          <w:b/>
          <w:bCs/>
        </w:rPr>
        <w:t>4.</w:t>
      </w:r>
      <w:r>
        <w:t xml:space="preserve"> W tytule przelewu zwracanych środków Realizator jest zobowiązany precyzyjnie wskazać:</w:t>
      </w:r>
    </w:p>
    <w:p w14:paraId="0000007B" w14:textId="77777777" w:rsidR="00DE4305" w:rsidRDefault="00000000">
      <w:pPr>
        <w:numPr>
          <w:ilvl w:val="0"/>
          <w:numId w:val="1"/>
        </w:numPr>
        <w:spacing w:after="0"/>
        <w:rPr>
          <w:rFonts w:ascii="Arial" w:eastAsia="Arial" w:hAnsi="Arial" w:cs="Arial"/>
          <w:color w:val="000000"/>
        </w:rPr>
      </w:pPr>
      <w:r>
        <w:t>numer niniejszej Umowy;</w:t>
      </w:r>
    </w:p>
    <w:p w14:paraId="0000007C" w14:textId="77777777" w:rsidR="00DE4305" w:rsidRDefault="00000000">
      <w:pPr>
        <w:numPr>
          <w:ilvl w:val="0"/>
          <w:numId w:val="1"/>
        </w:numPr>
        <w:spacing w:before="0" w:after="0"/>
        <w:rPr>
          <w:rFonts w:ascii="Arial" w:eastAsia="Arial" w:hAnsi="Arial" w:cs="Arial"/>
          <w:color w:val="000000"/>
        </w:rPr>
      </w:pPr>
      <w:r>
        <w:t>kwotę zwracanej Dotacji ze wskazaniem tytułu zwrotu (np. zwrot niewykorzystanych środków, zwrot środków wykorzystanych niezgodnie z przeznaczeniem, z informacją czy zwrot obejmuje odsetki);</w:t>
      </w:r>
    </w:p>
    <w:p w14:paraId="0000007D" w14:textId="77777777" w:rsidR="00DE4305" w:rsidRDefault="00000000">
      <w:pPr>
        <w:numPr>
          <w:ilvl w:val="0"/>
          <w:numId w:val="1"/>
        </w:numPr>
        <w:spacing w:before="0"/>
        <w:rPr>
          <w:rFonts w:ascii="Arial" w:eastAsia="Arial" w:hAnsi="Arial" w:cs="Arial"/>
          <w:color w:val="000000"/>
        </w:rPr>
      </w:pPr>
      <w:r>
        <w:t>kwotę zwracanych odsetek bankowych lub innych przychodów (jeśli występują).</w:t>
      </w:r>
    </w:p>
    <w:p w14:paraId="0000007E" w14:textId="77777777" w:rsidR="00DE4305" w:rsidRDefault="00DE4305">
      <w:pPr>
        <w:ind w:left="0"/>
      </w:pPr>
    </w:p>
    <w:p w14:paraId="0000007F" w14:textId="77777777" w:rsidR="00DE4305" w:rsidRDefault="00000000">
      <w:pPr>
        <w:pStyle w:val="Nagwek4"/>
      </w:pPr>
      <w:bookmarkStart w:id="20" w:name="_m57e3slwjvn6" w:colFirst="0" w:colLast="0"/>
      <w:bookmarkEnd w:id="20"/>
      <w:r>
        <w:rPr>
          <w:b/>
          <w:bCs/>
        </w:rPr>
        <w:t>§ 12. Status własności zakupionych rzeczy i zakaz zbywania</w:t>
      </w:r>
    </w:p>
    <w:p w14:paraId="00000080" w14:textId="77777777" w:rsidR="00DE4305" w:rsidRDefault="00000000">
      <w:r>
        <w:rPr>
          <w:b/>
          <w:bCs/>
        </w:rPr>
        <w:t>§ 12.1.</w:t>
      </w:r>
      <w:r>
        <w:t xml:space="preserve"> Wszelkie rzeczowe składniki majątku o charakterze niezużywalnym (sprzęt, wyposażenie) zakupione ze środków Dotacji w ramach Projektu stanowią własność Patrona. Patron zobowiązuje się udostępnić (użyczyć) te rzeczy bezpłatnie Grupie na czas realizacji Projektu w celu wyłącznego ich wykorzystania do działań projektowych.</w:t>
      </w:r>
    </w:p>
    <w:p w14:paraId="00000081" w14:textId="77777777" w:rsidR="00DE4305" w:rsidRDefault="00000000">
      <w:r>
        <w:rPr>
          <w:b/>
          <w:bCs/>
        </w:rPr>
        <w:t>2.</w:t>
      </w:r>
      <w:r>
        <w:t xml:space="preserve"> Po zakończeniu realizacji Projektu, zakupiony sprzęt i wyposażenie pozostaje własnością Patrona z przeznaczeniem na jego cele statutowe, o ile są one zbieżne z celami Programu. Realizator (Patron) ma bezwzględny zakaz zbywania, obciążania lub likwidacji tych rzeczy przez okres 5 lat, począwszy od początku roku następującego po roku, w którym zakończyła się realizacja Projektu, tj. do dnia </w:t>
      </w:r>
      <w:r>
        <w:rPr>
          <w:b/>
          <w:bCs/>
        </w:rPr>
        <w:t>31 grudnia 2031 r.</w:t>
      </w:r>
      <w:r>
        <w:t xml:space="preserve"> (zgodnie z pkt 6.4.5 Regulaminu).</w:t>
      </w:r>
    </w:p>
    <w:p w14:paraId="00000082" w14:textId="77777777" w:rsidR="00DE4305" w:rsidRDefault="00000000">
      <w:r>
        <w:rPr>
          <w:b/>
          <w:bCs/>
        </w:rPr>
        <w:t>3.</w:t>
      </w:r>
      <w:r>
        <w:t xml:space="preserve"> W przypadku likwidacji, rozwiązania lub otwarcia upadłości Patrona przed upływem okresu, o którym mowa w ust. 2, zakupiony sprzęt i wyposażenie podlegają </w:t>
      </w:r>
      <w:proofErr w:type="spellStart"/>
      <w:r>
        <w:t>niezwłocnemu</w:t>
      </w:r>
      <w:proofErr w:type="spellEnd"/>
      <w:r>
        <w:t xml:space="preserve"> zwrotowi na rzecz Operatora lub przekazaniu za jego pisemną zgodą innej organizacji pozarządowej z terenu województwa opolskiego prowadzącej działalność pożytku publicznego o podobnym profilu.</w:t>
      </w:r>
    </w:p>
    <w:p w14:paraId="00000083" w14:textId="77777777" w:rsidR="00DE4305" w:rsidRDefault="00DE4305"/>
    <w:p w14:paraId="00000084" w14:textId="77777777" w:rsidR="00DE4305" w:rsidRDefault="00000000">
      <w:pPr>
        <w:pStyle w:val="Nagwek4"/>
        <w:ind w:left="0"/>
      </w:pPr>
      <w:bookmarkStart w:id="21" w:name="_xufzp2hg9ymt" w:colFirst="0" w:colLast="0"/>
      <w:bookmarkEnd w:id="21"/>
      <w:r>
        <w:rPr>
          <w:b/>
          <w:bCs/>
        </w:rPr>
        <w:t>§ 13. Rozwiązanie umowy przez Operatora ze skutkiem natychmiastowym</w:t>
      </w:r>
    </w:p>
    <w:p w14:paraId="00000085" w14:textId="77777777" w:rsidR="00DE4305" w:rsidRDefault="00000000">
      <w:r>
        <w:rPr>
          <w:b/>
          <w:bCs/>
        </w:rPr>
        <w:t>§ 13.1.</w:t>
      </w:r>
      <w:r>
        <w:t xml:space="preserve"> Operator ma prawo rozwiązać niniejszą Umowę ze skutkiem natychmiastowym (bez zachowania okresu wypowiedzenia), w przypadku gdy Realizator (Patron lub Grupa):</w:t>
      </w:r>
    </w:p>
    <w:p w14:paraId="00000086" w14:textId="77777777" w:rsidR="00DE4305" w:rsidRDefault="00000000">
      <w:pPr>
        <w:numPr>
          <w:ilvl w:val="0"/>
          <w:numId w:val="5"/>
        </w:numPr>
        <w:spacing w:after="0"/>
        <w:rPr>
          <w:rFonts w:ascii="Arial" w:eastAsia="Arial" w:hAnsi="Arial" w:cs="Arial"/>
          <w:color w:val="000000"/>
        </w:rPr>
      </w:pPr>
      <w:r>
        <w:t>wykorzystuje Dotację lub jej część niezgodnie z przeznaczeniem;</w:t>
      </w:r>
    </w:p>
    <w:p w14:paraId="00000087" w14:textId="77777777" w:rsidR="00DE4305" w:rsidRDefault="00000000">
      <w:pPr>
        <w:numPr>
          <w:ilvl w:val="0"/>
          <w:numId w:val="5"/>
        </w:numPr>
        <w:spacing w:before="0" w:after="0"/>
        <w:rPr>
          <w:rFonts w:ascii="Arial" w:eastAsia="Arial" w:hAnsi="Arial" w:cs="Arial"/>
          <w:color w:val="000000"/>
        </w:rPr>
      </w:pPr>
      <w:r>
        <w:t>wykonuje Umowę w sposób nieterminowy lub rażąco nienależyty, w tym bezpodstawnie zmniejsza zakres rzeczowy Projektu lub nie realizuje celów i wskaźników Projektu;</w:t>
      </w:r>
    </w:p>
    <w:p w14:paraId="00000088" w14:textId="77777777" w:rsidR="00DE4305" w:rsidRDefault="00000000">
      <w:pPr>
        <w:numPr>
          <w:ilvl w:val="0"/>
          <w:numId w:val="5"/>
        </w:numPr>
        <w:spacing w:before="0" w:after="0"/>
        <w:rPr>
          <w:rFonts w:ascii="Arial" w:eastAsia="Arial" w:hAnsi="Arial" w:cs="Arial"/>
          <w:color w:val="000000"/>
        </w:rPr>
      </w:pPr>
      <w:r>
        <w:t>przekazał część lub całość Dotacji osobie trzeciej w sposób niezgodny z Umową (z wyłączeniem dozwolonego zakupu usług pomocniczych);</w:t>
      </w:r>
    </w:p>
    <w:p w14:paraId="00000089" w14:textId="77777777" w:rsidR="00DE4305" w:rsidRDefault="00000000">
      <w:pPr>
        <w:numPr>
          <w:ilvl w:val="0"/>
          <w:numId w:val="5"/>
        </w:numPr>
        <w:spacing w:before="0" w:after="0"/>
        <w:rPr>
          <w:rFonts w:ascii="Arial" w:eastAsia="Arial" w:hAnsi="Arial" w:cs="Arial"/>
          <w:color w:val="000000"/>
        </w:rPr>
      </w:pPr>
      <w:r>
        <w:lastRenderedPageBreak/>
        <w:t>odmawia poddania się kontroli Operatora lub NIW-CRSO bądź nie wykonuje zaleceń pokontrolnych w wyznaczonym terminie;</w:t>
      </w:r>
    </w:p>
    <w:p w14:paraId="0000008A" w14:textId="77777777" w:rsidR="00DE4305" w:rsidRDefault="00000000">
      <w:pPr>
        <w:numPr>
          <w:ilvl w:val="0"/>
          <w:numId w:val="5"/>
        </w:numPr>
        <w:spacing w:before="0" w:after="0"/>
        <w:rPr>
          <w:rFonts w:ascii="Arial" w:eastAsia="Arial" w:hAnsi="Arial" w:cs="Arial"/>
          <w:color w:val="000000"/>
        </w:rPr>
      </w:pPr>
      <w:r>
        <w:t>nie przedkłada Sprawozdania lub żądanych wyjaśnień i poprawek w terminach określonych w Umowie;</w:t>
      </w:r>
    </w:p>
    <w:p w14:paraId="0000008B" w14:textId="77777777" w:rsidR="00DE4305" w:rsidRDefault="00000000">
      <w:pPr>
        <w:numPr>
          <w:ilvl w:val="0"/>
          <w:numId w:val="5"/>
        </w:numPr>
        <w:spacing w:before="0" w:after="0"/>
        <w:rPr>
          <w:rFonts w:ascii="Arial" w:eastAsia="Arial" w:hAnsi="Arial" w:cs="Arial"/>
          <w:color w:val="000000"/>
        </w:rPr>
      </w:pPr>
      <w:r>
        <w:t>złożył oświadczenia we Wniosku lub w niniejszej Umowie, które okazały się niezgodne ze stanem faktycznym lub prawnym;</w:t>
      </w:r>
    </w:p>
    <w:p w14:paraId="0000008C" w14:textId="77777777" w:rsidR="00DE4305" w:rsidRDefault="00000000">
      <w:pPr>
        <w:numPr>
          <w:ilvl w:val="0"/>
          <w:numId w:val="5"/>
        </w:numPr>
        <w:spacing w:before="0" w:after="0"/>
        <w:rPr>
          <w:rFonts w:ascii="Arial" w:eastAsia="Arial" w:hAnsi="Arial" w:cs="Arial"/>
          <w:color w:val="000000"/>
        </w:rPr>
      </w:pPr>
      <w:r>
        <w:t>nie przestrzega postanowień Regulaminu;</w:t>
      </w:r>
    </w:p>
    <w:p w14:paraId="0000008D" w14:textId="77777777" w:rsidR="00DE4305" w:rsidRDefault="00000000">
      <w:pPr>
        <w:numPr>
          <w:ilvl w:val="0"/>
          <w:numId w:val="5"/>
        </w:numPr>
        <w:spacing w:before="0"/>
        <w:rPr>
          <w:rFonts w:ascii="Arial" w:eastAsia="Arial" w:hAnsi="Arial" w:cs="Arial"/>
          <w:color w:val="000000"/>
        </w:rPr>
      </w:pPr>
      <w:r>
        <w:t>zatrudnił w Projekcie osoby związane z Patronem stosunkiem pracy lub stałej współpracy, bądź członków organów statutowych Patrona z naruszeniem pkt 7.3.2 Regulaminu.</w:t>
      </w:r>
    </w:p>
    <w:p w14:paraId="0000008E" w14:textId="77777777" w:rsidR="00DE4305" w:rsidRDefault="00000000">
      <w:r>
        <w:rPr>
          <w:b/>
          <w:bCs/>
        </w:rPr>
        <w:t>2.</w:t>
      </w:r>
      <w:r>
        <w:t xml:space="preserve"> Rozwiązując Umowę w trybie ust. 1, Operator określa w pisemnym oświadczeniu kwotę Dotacji podlegającą zwrotowi wraz z odsetkami w wysokości określonej jak dla zaległości podatkowych, liczonymi od dnia przekazania środków na rachunek Patrona, a także wyznacza termin zwrotu (nie krótszy niż 5 dni) i numer rachunku bankowego. Obowiązek zwrotu obciąża solidarnie Patrona oraz wszystkich Członków Grupy.</w:t>
      </w:r>
    </w:p>
    <w:p w14:paraId="0000008F" w14:textId="77777777" w:rsidR="00DE4305" w:rsidRDefault="00000000">
      <w:r>
        <w:rPr>
          <w:b/>
          <w:bCs/>
        </w:rPr>
        <w:t>3.</w:t>
      </w:r>
      <w:r>
        <w:t xml:space="preserve"> Od kwot podlegających zwrotowi po terminie wyznaczonym w ust. 2, nalicza się odsetki jak dla zaległości podatkowych, począwszy od dnia następującego po upływie terminu zwrotu.</w:t>
      </w:r>
    </w:p>
    <w:p w14:paraId="00000090" w14:textId="77777777" w:rsidR="00DE4305" w:rsidRDefault="00DE4305"/>
    <w:p w14:paraId="00000091" w14:textId="77777777" w:rsidR="00DE4305" w:rsidRDefault="00000000">
      <w:pPr>
        <w:pStyle w:val="Nagwek4"/>
      </w:pPr>
      <w:bookmarkStart w:id="22" w:name="_oljcq67m2w29" w:colFirst="0" w:colLast="0"/>
      <w:bookmarkEnd w:id="22"/>
      <w:r>
        <w:rPr>
          <w:b/>
          <w:bCs/>
        </w:rPr>
        <w:t>§ 14. Odpowiedzialność wobec osób trzecich i prawa autorskie</w:t>
      </w:r>
    </w:p>
    <w:p w14:paraId="00000092" w14:textId="77777777" w:rsidR="00DE4305" w:rsidRDefault="00000000">
      <w:r>
        <w:rPr>
          <w:b/>
          <w:bCs/>
        </w:rPr>
        <w:t>§ 14.1.</w:t>
      </w:r>
      <w:r>
        <w:t xml:space="preserve"> Patron oraz Członkowie Grupy (Grupa Nieformalna) uzgadniają, że ponoszą solidarną odpowiedzialność wobec osób trzecich za szkody wyrządzone w związku z realizacją działań projektowych, z zastrzeżeniem ust. 2.</w:t>
      </w:r>
    </w:p>
    <w:p w14:paraId="00000093" w14:textId="77777777" w:rsidR="00DE4305" w:rsidRDefault="00000000">
      <w:r>
        <w:rPr>
          <w:b/>
          <w:bCs/>
        </w:rPr>
        <w:t>2.</w:t>
      </w:r>
      <w:r>
        <w:t xml:space="preserve"> Odpowiedzialność Patrona za działania Członków Grupy Nieformalnej ogranicza się do szkód powstałych w wyniku nienależytego sprawowania przez Patrona nadzoru organizacyjnego nad Projektem. Patron nie ponosi odpowiedzialności za szkody powstałe w wyniku działań Członków Grupy, które wykraczają poza zakres Projektu lub stanowią czyny zabronione (w tym przestępstwa umyślne) popełnione przez nich z własnej woli, bez związku z celami Projektu.</w:t>
      </w:r>
    </w:p>
    <w:p w14:paraId="00000094" w14:textId="77777777" w:rsidR="00DE4305" w:rsidRDefault="00000000">
      <w:r>
        <w:rPr>
          <w:b/>
          <w:bCs/>
        </w:rPr>
        <w:t xml:space="preserve">3. </w:t>
      </w:r>
      <w:r>
        <w:t>W przypadku pociągnięcia Patrona do odpowiedzialności za szkodę wyrządzoną przez Członków Grupy w okolicznościach, o których mowa w ust. 2 zdanie drugie, Członkowie Grupy zobowiązują się do niezwłocznego zwolnienia Patrona z tej odpowiedzialności lub zwrotu wszelkich poniesionych przez niego kosztów (regres), w tym kosztów obsługi prawnej i odszkodowań.</w:t>
      </w:r>
    </w:p>
    <w:p w14:paraId="00000095" w14:textId="77777777" w:rsidR="00DE4305" w:rsidRDefault="00000000">
      <w:r>
        <w:rPr>
          <w:b/>
          <w:bCs/>
        </w:rPr>
        <w:t xml:space="preserve">4. </w:t>
      </w:r>
      <w:r>
        <w:t>Realizator (Patron oraz Członkowie Grupy) zobowiązuje się zwolnić Operatora z wszelkiej odpowiedzialności oraz zaspokoić na własny koszt wszelkie roszczenia skierowane przeciwko Operatorowi przez osoby trzecie w związku z zaniechaniem lub nienależytym wykonaniem przez Realizatora obowiązków wynikających z niniejszej Umowy lub realizacji Projektu.</w:t>
      </w:r>
    </w:p>
    <w:p w14:paraId="00000096" w14:textId="77777777" w:rsidR="00DE4305" w:rsidRDefault="00000000">
      <w:r>
        <w:rPr>
          <w:b/>
          <w:bCs/>
        </w:rPr>
        <w:t>5.</w:t>
      </w:r>
      <w:r>
        <w:t xml:space="preserve"> Autorskie prawa majątkowe do utworów w rozumieniu ustawy z dnia 4 lutego 1994 r. o prawie autorskim i prawach pokrewnych, powstałych w wyniku realizacji Projektu, przysługują Grupie (jej Członkom) lub Patronowi w zależności od szczegółowych osobnych ustaleń między nimi.</w:t>
      </w:r>
    </w:p>
    <w:p w14:paraId="00000097" w14:textId="77777777" w:rsidR="00DE4305" w:rsidRDefault="00000000">
      <w:r>
        <w:rPr>
          <w:b/>
          <w:bCs/>
        </w:rPr>
        <w:t>6.</w:t>
      </w:r>
      <w:r>
        <w:t xml:space="preserve"> Realizator (Patron oraz Grupa) udziela Operatorowi oraz NIW-CRSO nieodpłatnej, niewyłącznej, nieograniczonej terytorialnie i bezterminowej licencji (wraz z prawem do udzielania sublicencji) na korzystanie z tych utworów w celach promocyjnych i informacyjnych na polach eksploatacji określonych w pkt 8.4 Regulaminu (w tym utrwalanie, zwielokrotnianie techniką cyfrową i drukarską, wprowadzanie do obrotu oraz publiczne udostępnianie w sieci Internet). Zapewnia też udostępnienie szczegółowych oświadczeń i informacji w celu ustalenia, w razie wątpliwości, kto jest uprawnionym względem danego Utworu, udzielającym powyższej licencji.</w:t>
      </w:r>
    </w:p>
    <w:p w14:paraId="00000098" w14:textId="77777777" w:rsidR="00DE4305" w:rsidRDefault="00DE4305"/>
    <w:p w14:paraId="00000099" w14:textId="77777777" w:rsidR="00DE4305" w:rsidRDefault="00000000">
      <w:pPr>
        <w:pStyle w:val="Nagwek4"/>
      </w:pPr>
      <w:bookmarkStart w:id="23" w:name="_i12c6bc3ayrc" w:colFirst="0" w:colLast="0"/>
      <w:bookmarkEnd w:id="23"/>
      <w:r>
        <w:rPr>
          <w:b/>
          <w:bCs/>
        </w:rPr>
        <w:t>§ 15. Ochrona danych osobowych</w:t>
      </w:r>
    </w:p>
    <w:p w14:paraId="0000009A" w14:textId="77777777" w:rsidR="00DE4305" w:rsidRDefault="00000000">
      <w:r>
        <w:rPr>
          <w:b/>
          <w:bCs/>
        </w:rPr>
        <w:t>§ 15.1.</w:t>
      </w:r>
      <w:r>
        <w:t xml:space="preserve"> W zakresie związanym z realizacją Umowy, w tym z gromadzeniem, przetwarzaniem i przekazywaniem danych osobowych na potrzeby rozliczenia i sprawozdawczości, Strony zobowiązują </w:t>
      </w:r>
      <w:r>
        <w:lastRenderedPageBreak/>
        <w:t>się do przestrzegania przepisów Rozporządzenia Parlamentu Europejskiego i Rady (UE) 2016/679 z dnia 27 kwietnia 2016 r. (RODO) oraz ustawy o ochronie danych osobowych.</w:t>
      </w:r>
    </w:p>
    <w:p w14:paraId="0000009B" w14:textId="77777777" w:rsidR="00DE4305" w:rsidRDefault="00000000">
      <w:r>
        <w:rPr>
          <w:b/>
          <w:bCs/>
        </w:rPr>
        <w:t>2.</w:t>
      </w:r>
      <w:r>
        <w:t xml:space="preserve"> Zgodnie z pkt 12.2.1 Regulaminu, Administratorem Danych Osobowych (ADO) uczestników, wolontariuszy, odbiorców oraz personelu zaangażowanego w realizację Projektu jest </w:t>
      </w:r>
      <w:r>
        <w:rPr>
          <w:b/>
          <w:bCs/>
        </w:rPr>
        <w:t>Patron</w:t>
      </w:r>
      <w:r>
        <w:t>. Członkowie Grupy nie posiadają statusu Administratora ani Podmiotu Przetwarzającego (Procesora) w rozumieniu RODO. Działają oni wyłącznie jako osoby fizyczne upoważnione przez Patrona do przetwarzania danych w celu i zakresie niezbędnym do realizacji Projektu.</w:t>
      </w:r>
    </w:p>
    <w:p w14:paraId="0000009C" w14:textId="77777777" w:rsidR="00DE4305" w:rsidRDefault="00000000">
      <w:r>
        <w:rPr>
          <w:b/>
          <w:bCs/>
        </w:rPr>
        <w:t>3.</w:t>
      </w:r>
      <w:r>
        <w:t xml:space="preserve"> Warunkiem przystąpienia do przetwarzania danych uczestników przez Członków Grupy jest:</w:t>
      </w:r>
    </w:p>
    <w:p w14:paraId="0000009D" w14:textId="77777777" w:rsidR="00DE4305" w:rsidRDefault="00000000">
      <w:pPr>
        <w:numPr>
          <w:ilvl w:val="0"/>
          <w:numId w:val="10"/>
        </w:numPr>
        <w:spacing w:after="0"/>
        <w:rPr>
          <w:rFonts w:ascii="Arial" w:eastAsia="Arial" w:hAnsi="Arial" w:cs="Arial"/>
          <w:color w:val="000000"/>
        </w:rPr>
      </w:pPr>
      <w:r>
        <w:t>podpisanie przez każdego Członka Grupy imiennego upoważnienia do przetwarzania danych osobowych wydanego przez Patrona (wzór stanowi Załącznik nr 2 do niniejszej Umowy);</w:t>
      </w:r>
    </w:p>
    <w:p w14:paraId="0000009E" w14:textId="77777777" w:rsidR="00DE4305" w:rsidRDefault="00000000">
      <w:pPr>
        <w:numPr>
          <w:ilvl w:val="0"/>
          <w:numId w:val="10"/>
        </w:numPr>
        <w:spacing w:before="0"/>
        <w:rPr>
          <w:rFonts w:ascii="Arial" w:eastAsia="Arial" w:hAnsi="Arial" w:cs="Arial"/>
          <w:color w:val="000000"/>
        </w:rPr>
      </w:pPr>
      <w:r>
        <w:t>podpisanie oświadczenia o zachowaniu poufności i zapoznaniu się z przepisami RODO wobec Patrona (wzór stanowi Załącznik nr 3 do niniejszej Umowy).</w:t>
      </w:r>
    </w:p>
    <w:p w14:paraId="0000009F" w14:textId="77777777" w:rsidR="00DE4305" w:rsidRDefault="00000000">
      <w:r>
        <w:rPr>
          <w:b/>
          <w:bCs/>
        </w:rPr>
        <w:t>4.</w:t>
      </w:r>
      <w:r>
        <w:t xml:space="preserve"> Grupa, przy zbieraniu danych osobowych uczestników (np. na listach obecności, deklaracjach zgłoszeniowych), jest bezwzględnie zobowiązana do posługiwania się wyłącznie klauzulą informacyjną (obowiązkiem informacyjnym) dostarczoną przez Patrona, wskazującą Patrona jako ADO, a Operatora (OCWIP) oraz NIW-CRSO jako odbiorców danych (Załącznik nr 4 do niniejszej Umowy).</w:t>
      </w:r>
    </w:p>
    <w:p w14:paraId="000000A0" w14:textId="77777777" w:rsidR="00DE4305" w:rsidRDefault="00000000">
      <w:r>
        <w:rPr>
          <w:b/>
          <w:bCs/>
        </w:rPr>
        <w:t>5.</w:t>
      </w:r>
      <w:r>
        <w:t xml:space="preserve"> Na potrzeby rozliczenia, kontroli i sprawozdawczości z realizacji Projektu, Patron (jako ADO) udostępnia Operatorowi dane osobowe osób, o których mowa w ust. 2. Udostępnienie to następuje na podstawie niniejszej Umowy, a Operator staje się niezależnym administratorem udostępnionych mu danych na potrzeby realizacji obowiązków nałożonych na niego przez NIW-CRSO. Zakres udostępnianych danych obejmuje dane niezbędne do wykonania, rozliczenia i kontroli Umowy, w tym: imiona, nazwiska, adresy zamieszkania, numery PESEL, numery telefonów, adresy e-mail, dane o zatrudnieniu, wizerunek oraz podpisy na listach obecności.</w:t>
      </w:r>
    </w:p>
    <w:p w14:paraId="000000A1" w14:textId="77777777" w:rsidR="00DE4305" w:rsidRDefault="00000000">
      <w:r>
        <w:rPr>
          <w:b/>
          <w:bCs/>
        </w:rPr>
        <w:t>6.</w:t>
      </w:r>
      <w:r>
        <w:t xml:space="preserve"> Udostępnienie danych osobowych zostanie zrealizowane z zachowaniem najwyższych standardów bezpieczeństwa technicznego i organizacyjnego. Dane przekazywane w wersji elektronicznej zostaną zabezpieczone kryptograficznie, a hasła niezbędne do ich odczytania zostaną przekazane innym kanałem komunikacji.</w:t>
      </w:r>
    </w:p>
    <w:p w14:paraId="000000A2" w14:textId="77777777" w:rsidR="00DE4305" w:rsidRDefault="00000000">
      <w:r>
        <w:rPr>
          <w:b/>
          <w:bCs/>
        </w:rPr>
        <w:t>7.</w:t>
      </w:r>
      <w:r>
        <w:t xml:space="preserve"> Operator oświadcza, że stosuje odpowiednie środki techniczne i organizacyjne określone w art. 32 RODO w celu ochrony udostępnionych danych przed nieuprawnionym dostępem, utratą lub zniszczeniem, a po rozwiązaniu Umowy i wygaśnięciu obowiązków archiwizacyjnych trwale usunie udostępnione dane osobowe.</w:t>
      </w:r>
    </w:p>
    <w:p w14:paraId="000000A3" w14:textId="77777777" w:rsidR="00DE4305" w:rsidRDefault="00DE4305"/>
    <w:p w14:paraId="000000A4" w14:textId="77777777" w:rsidR="00DE4305" w:rsidRDefault="00000000">
      <w:pPr>
        <w:pStyle w:val="Nagwek4"/>
      </w:pPr>
      <w:bookmarkStart w:id="24" w:name="_ueer4outhu2i" w:colFirst="0" w:colLast="0"/>
      <w:bookmarkEnd w:id="24"/>
      <w:r>
        <w:rPr>
          <w:b/>
          <w:bCs/>
        </w:rPr>
        <w:t>§ 16. Zapewnienie dostępności</w:t>
      </w:r>
    </w:p>
    <w:p w14:paraId="000000A5" w14:textId="77777777" w:rsidR="00DE4305" w:rsidRDefault="00000000">
      <w:r>
        <w:rPr>
          <w:b/>
          <w:bCs/>
        </w:rPr>
        <w:t>§ 16.1.</w:t>
      </w:r>
      <w:r>
        <w:t xml:space="preserve"> Realizator (Patron wraz z Grupą) jest bezwzględnie zobowiązany do zapewnienia dostępności architektonicznej, cyfrowej oraz informacyjno-komunikacyjnej realizowanego Projektu osobom ze szczególnymi potrzebami, na poziomie minimalnych wymagań określonych w art. 6 ustawy z dnia 19 lipca 2019 r. o zapewnianiu dostępności osobom ze szczególnymi potrzebami.</w:t>
      </w:r>
    </w:p>
    <w:p w14:paraId="000000A6" w14:textId="77777777" w:rsidR="00DE4305" w:rsidRDefault="00000000">
      <w:r>
        <w:rPr>
          <w:b/>
          <w:bCs/>
        </w:rPr>
        <w:t>2.</w:t>
      </w:r>
      <w:r>
        <w:t xml:space="preserve"> Działania w zakresie dostępności muszą być realizowane z uwzględnieniem uniwersalnego projektowania lub poprzez zastosowanie racjonalnych usprawnień, zgodnie z deklaracją zawartą we Wniosku. Sposób zapewnienia dostępności w poszczególnych obszarach szczegółowo opisuje Wniosek stanowiący Załącznik nr 1 do niniejszej Umowy.</w:t>
      </w:r>
    </w:p>
    <w:p w14:paraId="000000A7" w14:textId="77777777" w:rsidR="00DE4305" w:rsidRDefault="00DE4305"/>
    <w:p w14:paraId="000000A8" w14:textId="77777777" w:rsidR="00DE4305" w:rsidRDefault="00000000">
      <w:pPr>
        <w:pStyle w:val="Nagwek4"/>
      </w:pPr>
      <w:bookmarkStart w:id="25" w:name="_9j0b6j47abdj" w:colFirst="0" w:colLast="0"/>
      <w:bookmarkEnd w:id="25"/>
      <w:r>
        <w:rPr>
          <w:b/>
          <w:bCs/>
        </w:rPr>
        <w:t>§ 17. Postanowienia końcowe</w:t>
      </w:r>
    </w:p>
    <w:p w14:paraId="000000A9" w14:textId="77777777" w:rsidR="00DE4305" w:rsidRDefault="00000000">
      <w:r>
        <w:rPr>
          <w:b/>
          <w:bCs/>
        </w:rPr>
        <w:t>§ 17.1.</w:t>
      </w:r>
      <w:r>
        <w:t xml:space="preserve"> Wszelkie zmiany, uzupełnienia oraz oświadczenia składane w związku z realizacją niniejszej Umowy (w tym rozwiązanie, odstąpienie lub aneksowanie) wymagają pod rygorem nieważności formy pisemnej lub formy elektronicznej podpisanej kwalifikowanym podpisem elektronicznym przez umocowanych przedstawicieli wszystkich trzech Stron (tj. reprezentanta Operatora, reprezentanta Patrona oraz wszystkich Członków Grupy).</w:t>
      </w:r>
    </w:p>
    <w:p w14:paraId="000000AA" w14:textId="77777777" w:rsidR="00DE4305" w:rsidRDefault="00000000">
      <w:r>
        <w:rPr>
          <w:b/>
          <w:bCs/>
        </w:rPr>
        <w:lastRenderedPageBreak/>
        <w:t>2.</w:t>
      </w:r>
      <w:r>
        <w:t xml:space="preserve"> W sprawach nieuregulowanych niniejszą Umową mają zastosowanie przepisy prawa powszechnie obowiązującego, w szczególności przepisy Kodeksu cywilnego, ustawy o działalności pożytku publicznego i o wolontariacie, ustawy o finansach publicznych oraz ustawy o rachunkowości.</w:t>
      </w:r>
    </w:p>
    <w:p w14:paraId="000000AB" w14:textId="77777777" w:rsidR="00DE4305" w:rsidRDefault="00000000">
      <w:r>
        <w:rPr>
          <w:b/>
          <w:bCs/>
        </w:rPr>
        <w:t>3.</w:t>
      </w:r>
      <w:r>
        <w:t xml:space="preserve"> Ewentualne spory powstałe na tle zawarcia, interpretacji lub wykonywania niniejszej Umowy Strony zobowiązują się rozstrzygać w pierwszej kolejności na drodze polubownych negocjacji. W przypadku braku porozumienia, spór zostanie poddany pod rozstrzygnięcie sądu powszechnego właściwego miejscowo ze względu na siedzibę Operatora.</w:t>
      </w:r>
    </w:p>
    <w:p w14:paraId="000000AC" w14:textId="77777777" w:rsidR="00DE4305" w:rsidRDefault="00000000">
      <w:r>
        <w:rPr>
          <w:b/>
          <w:bCs/>
        </w:rPr>
        <w:t>4.</w:t>
      </w:r>
      <w:r>
        <w:t xml:space="preserve"> Umowę sporządzono w trzech jednobrzmiących egzemplarzach, po jednym dla każdej ze Stron.</w:t>
      </w:r>
    </w:p>
    <w:p w14:paraId="000000AD" w14:textId="77777777" w:rsidR="00DE4305" w:rsidRDefault="00000000">
      <w:r>
        <w:rPr>
          <w:b/>
          <w:bCs/>
        </w:rPr>
        <w:t>5.</w:t>
      </w:r>
      <w:r>
        <w:t xml:space="preserve"> Integralną część niniejszej Umowy stanowią następujące Załączniki:</w:t>
      </w:r>
    </w:p>
    <w:p w14:paraId="000000AE" w14:textId="77777777" w:rsidR="00DE4305" w:rsidRDefault="00000000">
      <w:pPr>
        <w:numPr>
          <w:ilvl w:val="0"/>
          <w:numId w:val="15"/>
        </w:numPr>
        <w:spacing w:after="0"/>
        <w:rPr>
          <w:rFonts w:ascii="Arial" w:eastAsia="Arial" w:hAnsi="Arial" w:cs="Arial"/>
          <w:color w:val="000000"/>
        </w:rPr>
      </w:pPr>
      <w:r>
        <w:t>Załącznik nr 1 – Wniosek o dofinansowanie (wraz z harmonogramem i kosztorysem);</w:t>
      </w:r>
    </w:p>
    <w:p w14:paraId="000000AF" w14:textId="35A4BB94" w:rsidR="00DE4305" w:rsidRDefault="00000000">
      <w:pPr>
        <w:numPr>
          <w:ilvl w:val="0"/>
          <w:numId w:val="15"/>
        </w:numPr>
        <w:spacing w:before="0" w:after="0"/>
        <w:rPr>
          <w:rFonts w:ascii="Arial" w:eastAsia="Arial" w:hAnsi="Arial" w:cs="Arial"/>
          <w:color w:val="000000"/>
        </w:rPr>
      </w:pPr>
      <w:r>
        <w:t>Załącznik nr 2 –</w:t>
      </w:r>
      <w:r w:rsidR="00392423" w:rsidRPr="00392423">
        <w:rPr>
          <w:rFonts w:ascii="Times New Roman" w:hAnsi="Times New Roman" w:cs="Times New Roman"/>
          <w:b/>
          <w:bCs/>
        </w:rPr>
        <w:t xml:space="preserve"> </w:t>
      </w:r>
      <w:r w:rsidR="00392423" w:rsidRPr="008F2DC1">
        <w:rPr>
          <w:rFonts w:ascii="Times New Roman" w:hAnsi="Times New Roman" w:cs="Times New Roman"/>
          <w:b/>
          <w:bCs/>
        </w:rPr>
        <w:t xml:space="preserve">Obowiązek informacyjny </w:t>
      </w:r>
      <w:r w:rsidR="00392423">
        <w:rPr>
          <w:rFonts w:ascii="Times New Roman" w:hAnsi="Times New Roman" w:cs="Times New Roman"/>
          <w:b/>
          <w:bCs/>
        </w:rPr>
        <w:t xml:space="preserve">dla </w:t>
      </w:r>
      <w:r w:rsidR="00392423" w:rsidRPr="008F2DC1">
        <w:rPr>
          <w:rFonts w:ascii="Times New Roman" w:hAnsi="Times New Roman" w:cs="Times New Roman"/>
          <w:b/>
          <w:bCs/>
        </w:rPr>
        <w:t>uczestników w związku z przetwarzaniem danych osobowych</w:t>
      </w:r>
      <w:r>
        <w:t>;</w:t>
      </w:r>
    </w:p>
    <w:p w14:paraId="000000B0" w14:textId="3C741D35" w:rsidR="00DE4305" w:rsidRDefault="00000000">
      <w:pPr>
        <w:numPr>
          <w:ilvl w:val="0"/>
          <w:numId w:val="15"/>
        </w:numPr>
        <w:spacing w:before="0" w:after="0"/>
        <w:rPr>
          <w:rFonts w:ascii="Arial" w:eastAsia="Arial" w:hAnsi="Arial" w:cs="Arial"/>
          <w:color w:val="000000"/>
        </w:rPr>
      </w:pPr>
      <w:r>
        <w:t xml:space="preserve">Załącznik nr </w:t>
      </w:r>
      <w:r w:rsidR="00392423">
        <w:t xml:space="preserve">2a </w:t>
      </w:r>
      <w:r w:rsidR="00392423" w:rsidRPr="00392423">
        <w:t>Obowiązek informacyjny w związku z przetwarzaniem danych osobowych – do umowy</w:t>
      </w:r>
      <w:r>
        <w:t xml:space="preserve"> </w:t>
      </w:r>
    </w:p>
    <w:p w14:paraId="000000B2" w14:textId="5A00BDA6" w:rsidR="00DE4305" w:rsidRPr="00392423" w:rsidRDefault="00000000">
      <w:pPr>
        <w:numPr>
          <w:ilvl w:val="0"/>
          <w:numId w:val="15"/>
        </w:numPr>
        <w:spacing w:before="0"/>
        <w:rPr>
          <w:rFonts w:ascii="Arial" w:eastAsia="Arial" w:hAnsi="Arial" w:cs="Arial"/>
          <w:color w:val="000000"/>
        </w:rPr>
      </w:pPr>
      <w:r>
        <w:t xml:space="preserve">Załącznik nr </w:t>
      </w:r>
      <w:r w:rsidR="00392423">
        <w:t>3</w:t>
      </w:r>
      <w:r>
        <w:t xml:space="preserve"> – Oświadczenie Patrona o kwalifikowalności podatku VAT.</w:t>
      </w:r>
    </w:p>
    <w:p w14:paraId="30B20526" w14:textId="77777777" w:rsidR="00392423" w:rsidRDefault="00392423" w:rsidP="00392423">
      <w:pPr>
        <w:spacing w:before="0"/>
        <w:ind w:left="720"/>
        <w:rPr>
          <w:rFonts w:ascii="Arial" w:eastAsia="Arial" w:hAnsi="Arial" w:cs="Arial"/>
          <w:color w:val="000000"/>
        </w:rPr>
      </w:pPr>
    </w:p>
    <w:p w14:paraId="7EB50773" w14:textId="77777777" w:rsidR="00392423" w:rsidRDefault="00392423" w:rsidP="00392423">
      <w:pPr>
        <w:spacing w:before="0"/>
        <w:ind w:left="720"/>
        <w:rPr>
          <w:rFonts w:ascii="Arial" w:eastAsia="Arial" w:hAnsi="Arial" w:cs="Arial"/>
          <w:color w:val="000000"/>
        </w:rPr>
      </w:pPr>
    </w:p>
    <w:p w14:paraId="7AF261D3" w14:textId="77777777" w:rsidR="00392423" w:rsidRDefault="00392423" w:rsidP="00392423">
      <w:r>
        <w:rPr>
          <w:b/>
          <w:bCs/>
        </w:rPr>
        <w:t>PATRON:</w:t>
      </w:r>
      <w:r>
        <w:t xml:space="preserve">                                                       </w:t>
      </w:r>
      <w:r>
        <w:rPr>
          <w:b/>
          <w:bCs/>
        </w:rPr>
        <w:t>OPERATOR:</w:t>
      </w:r>
    </w:p>
    <w:p w14:paraId="3F9FDE54" w14:textId="77777777" w:rsidR="00392423" w:rsidRDefault="00392423" w:rsidP="00392423">
      <w:r>
        <w:t>.....................................................           ..................................................... (podpisy osób reprezentujących Patrona)                        Alicja Gawinek – Prezes Zarządu OCWIP</w:t>
      </w:r>
    </w:p>
    <w:p w14:paraId="73210DF6" w14:textId="77777777" w:rsidR="00392423" w:rsidRDefault="00392423" w:rsidP="00392423">
      <w:r>
        <w:rPr>
          <w:b/>
          <w:bCs/>
        </w:rPr>
        <w:t>CZŁONKOWIE GRUPY NIEFORMALNEJ:</w:t>
      </w:r>
    </w:p>
    <w:p w14:paraId="56218137" w14:textId="77777777" w:rsidR="00392423" w:rsidRDefault="00392423" w:rsidP="00392423">
      <w:pPr>
        <w:numPr>
          <w:ilvl w:val="0"/>
          <w:numId w:val="14"/>
        </w:numPr>
        <w:rPr>
          <w:rFonts w:ascii="Arial" w:eastAsia="Arial" w:hAnsi="Arial" w:cs="Arial"/>
          <w:color w:val="000000"/>
        </w:rPr>
      </w:pPr>
      <w:r>
        <w:t>..................................................... (czytelny podpis Członka Grupy 1)</w:t>
      </w:r>
    </w:p>
    <w:p w14:paraId="5E66F5B8" w14:textId="77777777" w:rsidR="00392423" w:rsidRDefault="00392423" w:rsidP="00392423">
      <w:pPr>
        <w:numPr>
          <w:ilvl w:val="0"/>
          <w:numId w:val="14"/>
        </w:numPr>
        <w:rPr>
          <w:rFonts w:ascii="Arial" w:eastAsia="Arial" w:hAnsi="Arial" w:cs="Arial"/>
          <w:color w:val="000000"/>
        </w:rPr>
      </w:pPr>
      <w:r>
        <w:t>..................................................... (czytelny podpis Członka Grupy 2)</w:t>
      </w:r>
    </w:p>
    <w:p w14:paraId="2EED6C69" w14:textId="77777777" w:rsidR="00392423" w:rsidRDefault="00392423" w:rsidP="00392423">
      <w:pPr>
        <w:numPr>
          <w:ilvl w:val="0"/>
          <w:numId w:val="14"/>
        </w:numPr>
        <w:rPr>
          <w:rFonts w:ascii="Arial" w:eastAsia="Arial" w:hAnsi="Arial" w:cs="Arial"/>
          <w:color w:val="000000"/>
        </w:rPr>
      </w:pPr>
      <w:r>
        <w:t>..................................................... (czytelny podpis Członka Grupy 3)</w:t>
      </w:r>
    </w:p>
    <w:p w14:paraId="4F654419" w14:textId="77777777" w:rsidR="00392423" w:rsidRDefault="00392423" w:rsidP="00392423">
      <w:pPr>
        <w:spacing w:before="0"/>
        <w:ind w:left="720"/>
        <w:rPr>
          <w:rFonts w:ascii="Arial" w:eastAsia="Arial" w:hAnsi="Arial" w:cs="Arial"/>
          <w:color w:val="000000"/>
        </w:rPr>
      </w:pPr>
    </w:p>
    <w:p w14:paraId="000000B3" w14:textId="50FB5A6D" w:rsidR="00DE4305" w:rsidRDefault="00392423">
      <w:r>
        <w:t>ZAŁĄCZNIK 2:</w:t>
      </w:r>
    </w:p>
    <w:p w14:paraId="39919AD3" w14:textId="77777777" w:rsidR="00392423" w:rsidRPr="008F2DC1" w:rsidRDefault="00392423" w:rsidP="00392423">
      <w:pPr>
        <w:jc w:val="center"/>
        <w:rPr>
          <w:rFonts w:ascii="Times New Roman" w:hAnsi="Times New Roman" w:cs="Times New Roman"/>
        </w:rPr>
      </w:pPr>
      <w:bookmarkStart w:id="26" w:name="_Hlk239419146"/>
      <w:r w:rsidRPr="008F2DC1">
        <w:rPr>
          <w:rFonts w:ascii="Times New Roman" w:hAnsi="Times New Roman" w:cs="Times New Roman"/>
          <w:b/>
          <w:bCs/>
        </w:rPr>
        <w:t xml:space="preserve">Obowiązek informacyjny </w:t>
      </w:r>
      <w:r>
        <w:rPr>
          <w:rFonts w:ascii="Times New Roman" w:hAnsi="Times New Roman" w:cs="Times New Roman"/>
          <w:b/>
          <w:bCs/>
        </w:rPr>
        <w:t xml:space="preserve">dla </w:t>
      </w:r>
      <w:r w:rsidRPr="008F2DC1">
        <w:rPr>
          <w:rFonts w:ascii="Times New Roman" w:hAnsi="Times New Roman" w:cs="Times New Roman"/>
          <w:b/>
          <w:bCs/>
        </w:rPr>
        <w:t>uczestników w związku z przetwarzaniem danych osobowych</w:t>
      </w:r>
      <w:bookmarkEnd w:id="26"/>
      <w:r w:rsidRPr="008F2DC1">
        <w:rPr>
          <w:rFonts w:ascii="Times New Roman" w:hAnsi="Times New Roman" w:cs="Times New Roman"/>
          <w:b/>
          <w:bCs/>
        </w:rPr>
        <w:t>:</w:t>
      </w:r>
    </w:p>
    <w:p w14:paraId="21ED63AD" w14:textId="77777777" w:rsidR="00392423" w:rsidRDefault="00392423" w:rsidP="00392423">
      <w:pPr>
        <w:pStyle w:val="Standard"/>
        <w:numPr>
          <w:ilvl w:val="0"/>
          <w:numId w:val="16"/>
        </w:numPr>
        <w:shd w:val="clear" w:color="auto" w:fill="FFFFFF"/>
        <w:jc w:val="both"/>
        <w:textAlignment w:val="auto"/>
        <w:rPr>
          <w:rFonts w:eastAsia="Times New Roman" w:cs="Times New Roman"/>
          <w:sz w:val="22"/>
          <w:szCs w:val="22"/>
          <w:lang w:eastAsia="pl-PL"/>
        </w:rPr>
      </w:pPr>
      <w:r>
        <w:rPr>
          <w:rFonts w:eastAsia="Times New Roman" w:cs="Times New Roman"/>
          <w:sz w:val="22"/>
          <w:szCs w:val="22"/>
          <w:lang w:eastAsia="pl-PL"/>
        </w:rPr>
        <w:t xml:space="preserve">Administratorem danych osobowych jest </w:t>
      </w:r>
      <w:r>
        <w:rPr>
          <w:rFonts w:eastAsia="Times New Roman" w:cs="Times New Roman"/>
          <w:b/>
          <w:bCs/>
          <w:sz w:val="22"/>
          <w:szCs w:val="22"/>
          <w:lang w:eastAsia="pl-PL"/>
        </w:rPr>
        <w:t>…………….</w:t>
      </w:r>
      <w:r>
        <w:rPr>
          <w:rFonts w:eastAsia="Times New Roman" w:cs="Times New Roman"/>
          <w:sz w:val="22"/>
          <w:szCs w:val="22"/>
          <w:lang w:eastAsia="pl-PL"/>
        </w:rPr>
        <w:t xml:space="preserve"> (dalej: „ADMINISTRATOR”), z siedzibą ………………… Z Administratorem można się kontaktować pisemnie, za pomocą poczty tradycyjnej na adres: ……………… lub drogą mailową: </w:t>
      </w:r>
      <w:r>
        <w:t>………………….</w:t>
      </w:r>
      <w:r>
        <w:rPr>
          <w:rFonts w:eastAsia="Times New Roman" w:cs="Times New Roman"/>
          <w:sz w:val="22"/>
          <w:szCs w:val="22"/>
          <w:lang w:eastAsia="pl-PL"/>
        </w:rPr>
        <w:t xml:space="preserve"> </w:t>
      </w:r>
    </w:p>
    <w:p w14:paraId="2B15A137" w14:textId="77777777" w:rsidR="00392423" w:rsidRDefault="00392423" w:rsidP="00392423">
      <w:pPr>
        <w:pStyle w:val="Standard"/>
        <w:numPr>
          <w:ilvl w:val="0"/>
          <w:numId w:val="16"/>
        </w:numPr>
        <w:shd w:val="clear" w:color="auto" w:fill="FFFFFF"/>
        <w:jc w:val="both"/>
        <w:textAlignment w:val="auto"/>
        <w:rPr>
          <w:rFonts w:eastAsia="Times New Roman" w:cs="Times New Roman"/>
          <w:sz w:val="22"/>
          <w:szCs w:val="22"/>
          <w:lang w:eastAsia="pl-PL"/>
        </w:rPr>
      </w:pPr>
      <w:r>
        <w:rPr>
          <w:rFonts w:eastAsia="Times New Roman" w:cs="Times New Roman"/>
          <w:sz w:val="22"/>
          <w:szCs w:val="22"/>
          <w:lang w:eastAsia="pl-PL"/>
        </w:rPr>
        <w:t xml:space="preserve">Administrator wyznaczył Inspektora Ochrony Danych, z którym można się skontaktować pod adresem mailowym: </w:t>
      </w:r>
      <w:r>
        <w:t>……………./Administrator nie wyznaczył Inspektora Ochrony Danych.</w:t>
      </w:r>
      <w:r>
        <w:rPr>
          <w:rFonts w:eastAsia="Times New Roman" w:cs="Times New Roman"/>
          <w:sz w:val="22"/>
          <w:szCs w:val="22"/>
          <w:lang w:eastAsia="pl-PL"/>
        </w:rPr>
        <w:t xml:space="preserve"> </w:t>
      </w:r>
    </w:p>
    <w:p w14:paraId="77D68BC0" w14:textId="77777777" w:rsidR="00392423" w:rsidRPr="008F2DC1" w:rsidRDefault="00392423" w:rsidP="00392423">
      <w:pPr>
        <w:pStyle w:val="Akapitzlist"/>
        <w:numPr>
          <w:ilvl w:val="0"/>
          <w:numId w:val="16"/>
        </w:numPr>
        <w:jc w:val="both"/>
        <w:rPr>
          <w:rFonts w:ascii="Times New Roman" w:hAnsi="Times New Roman" w:cs="Times New Roman"/>
        </w:rPr>
      </w:pPr>
      <w:r w:rsidRPr="008F2DC1">
        <w:rPr>
          <w:rFonts w:ascii="Times New Roman" w:hAnsi="Times New Roman" w:cs="Times New Roman"/>
        </w:rPr>
        <w:t xml:space="preserve">Dane osobowe są przetwarzane 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
    <w:p w14:paraId="7CBC3D9B" w14:textId="77777777" w:rsidR="00392423" w:rsidRPr="008F2DC1" w:rsidRDefault="00392423" w:rsidP="00392423">
      <w:pPr>
        <w:pStyle w:val="Akapitzlist"/>
        <w:numPr>
          <w:ilvl w:val="0"/>
          <w:numId w:val="16"/>
        </w:numPr>
        <w:jc w:val="both"/>
        <w:rPr>
          <w:rFonts w:ascii="Times New Roman" w:hAnsi="Times New Roman" w:cs="Times New Roman"/>
        </w:rPr>
      </w:pPr>
      <w:r w:rsidRPr="008F2DC1">
        <w:rPr>
          <w:rFonts w:ascii="Times New Roman" w:hAnsi="Times New Roman" w:cs="Times New Roman"/>
        </w:rPr>
        <w:t xml:space="preserve">Przetwarzanie danych </w:t>
      </w:r>
      <w:r w:rsidRPr="009E2DE0">
        <w:rPr>
          <w:rFonts w:ascii="Times New Roman" w:hAnsi="Times New Roman" w:cs="Times New Roman"/>
          <w:b/>
          <w:bCs/>
          <w:u w:val="single"/>
        </w:rPr>
        <w:t>uczestników</w:t>
      </w:r>
      <w:r>
        <w:rPr>
          <w:rFonts w:ascii="Times New Roman" w:hAnsi="Times New Roman" w:cs="Times New Roman"/>
        </w:rPr>
        <w:t xml:space="preserve"> </w:t>
      </w:r>
      <w:r w:rsidRPr="008F2DC1">
        <w:rPr>
          <w:rFonts w:ascii="Times New Roman" w:hAnsi="Times New Roman" w:cs="Times New Roman"/>
        </w:rPr>
        <w:t xml:space="preserve">odbywa się w celu: </w:t>
      </w:r>
    </w:p>
    <w:p w14:paraId="5C94630F" w14:textId="77777777" w:rsidR="00392423" w:rsidRPr="008F2DC1" w:rsidRDefault="00392423" w:rsidP="00392423">
      <w:pPr>
        <w:pStyle w:val="Akapitzlist"/>
        <w:numPr>
          <w:ilvl w:val="1"/>
          <w:numId w:val="16"/>
        </w:numPr>
        <w:jc w:val="both"/>
        <w:rPr>
          <w:rFonts w:ascii="Times New Roman" w:hAnsi="Times New Roman" w:cs="Times New Roman"/>
        </w:rPr>
      </w:pPr>
      <w:r w:rsidRPr="008F2DC1">
        <w:rPr>
          <w:rFonts w:ascii="Times New Roman" w:hAnsi="Times New Roman" w:cs="Times New Roman"/>
        </w:rPr>
        <w:t xml:space="preserve">promowania realizowanego projektu oraz działalności Administratora poprzez utrwalenie i rozpowszechnienie wizerunku w postaci zdjęć na stronach internetowych, w mediach społecznościowych Administratora, w szczególności </w:t>
      </w:r>
      <w:r w:rsidRPr="00781E7D">
        <w:rPr>
          <w:rFonts w:ascii="Times New Roman" w:hAnsi="Times New Roman" w:cs="Times New Roman"/>
        </w:rPr>
        <w:t>………….</w:t>
      </w:r>
      <w:r>
        <w:rPr>
          <w:rFonts w:ascii="Times New Roman" w:hAnsi="Times New Roman" w:cs="Times New Roman"/>
        </w:rPr>
        <w:t xml:space="preserve"> </w:t>
      </w:r>
      <w:r w:rsidRPr="008F2DC1">
        <w:rPr>
          <w:rFonts w:ascii="Times New Roman" w:hAnsi="Times New Roman" w:cs="Times New Roman"/>
        </w:rPr>
        <w:t xml:space="preserve">w celach promocyjnych, marketingowych, edukacyjnych– art. 6 ust. 1 lit. a RODO – dane będą przechowywane do czasu wycofania zgody oraz zgodnie z przepisami prawa dotyczącymi archiwizacji; </w:t>
      </w:r>
    </w:p>
    <w:p w14:paraId="43A92B1D" w14:textId="77777777" w:rsidR="00392423" w:rsidRPr="008F2DC1" w:rsidRDefault="00392423" w:rsidP="00392423">
      <w:pPr>
        <w:pStyle w:val="Akapitzlist"/>
        <w:numPr>
          <w:ilvl w:val="1"/>
          <w:numId w:val="16"/>
        </w:numPr>
        <w:jc w:val="both"/>
        <w:rPr>
          <w:rFonts w:ascii="Times New Roman" w:hAnsi="Times New Roman" w:cs="Times New Roman"/>
        </w:rPr>
      </w:pPr>
      <w:r w:rsidRPr="008F2DC1">
        <w:rPr>
          <w:rFonts w:ascii="Times New Roman" w:hAnsi="Times New Roman" w:cs="Times New Roman"/>
        </w:rPr>
        <w:t>rekrutacji i udziału w projekcie „</w:t>
      </w:r>
      <w:r>
        <w:rPr>
          <w:rFonts w:ascii="Times New Roman" w:hAnsi="Times New Roman" w:cs="Times New Roman"/>
        </w:rPr>
        <w:t>Opolska Moc Małych Społeczności</w:t>
      </w:r>
      <w:r w:rsidRPr="008F2DC1">
        <w:rPr>
          <w:rFonts w:ascii="Times New Roman" w:hAnsi="Times New Roman" w:cs="Times New Roman"/>
        </w:rPr>
        <w:t xml:space="preserve">” - art. 6 ust. 1 lit. b, e RODO – dane będą przechowywane przez 5 lat od zakończenia projektu; </w:t>
      </w:r>
    </w:p>
    <w:p w14:paraId="4BE7CA41" w14:textId="77777777" w:rsidR="00392423" w:rsidRPr="008F2DC1" w:rsidRDefault="00392423" w:rsidP="00392423">
      <w:pPr>
        <w:pStyle w:val="Akapitzlist"/>
        <w:numPr>
          <w:ilvl w:val="1"/>
          <w:numId w:val="16"/>
        </w:numPr>
        <w:jc w:val="both"/>
        <w:rPr>
          <w:rFonts w:ascii="Times New Roman" w:hAnsi="Times New Roman" w:cs="Times New Roman"/>
        </w:rPr>
      </w:pPr>
      <w:r w:rsidRPr="008F2DC1">
        <w:rPr>
          <w:rFonts w:ascii="Times New Roman" w:hAnsi="Times New Roman" w:cs="Times New Roman"/>
        </w:rPr>
        <w:t xml:space="preserve">sprawozdania i rozliczenia projektu– art. 6 ust. 1 lit. c RODO – dane będą przechowywane przez 5 lat od zakończenia projektu. </w:t>
      </w:r>
    </w:p>
    <w:p w14:paraId="16470DD6" w14:textId="77777777" w:rsidR="00392423" w:rsidRPr="008F2DC1" w:rsidRDefault="00392423" w:rsidP="00392423">
      <w:pPr>
        <w:pStyle w:val="Akapitzlist"/>
        <w:numPr>
          <w:ilvl w:val="0"/>
          <w:numId w:val="16"/>
        </w:numPr>
        <w:jc w:val="both"/>
        <w:rPr>
          <w:rFonts w:ascii="Times New Roman" w:hAnsi="Times New Roman" w:cs="Times New Roman"/>
        </w:rPr>
      </w:pPr>
      <w:r w:rsidRPr="008F2DC1">
        <w:rPr>
          <w:rFonts w:ascii="Times New Roman" w:hAnsi="Times New Roman" w:cs="Times New Roman"/>
        </w:rPr>
        <w:lastRenderedPageBreak/>
        <w:t xml:space="preserve">Przetwarzanie danych </w:t>
      </w:r>
      <w:r>
        <w:rPr>
          <w:rFonts w:ascii="Times New Roman" w:hAnsi="Times New Roman" w:cs="Times New Roman"/>
          <w:b/>
          <w:bCs/>
          <w:u w:val="single"/>
        </w:rPr>
        <w:t>opiekunów prawnych nieletnich uczestników</w:t>
      </w:r>
      <w:r>
        <w:rPr>
          <w:rFonts w:ascii="Times New Roman" w:hAnsi="Times New Roman" w:cs="Times New Roman"/>
        </w:rPr>
        <w:t xml:space="preserve"> </w:t>
      </w:r>
      <w:r w:rsidRPr="008F2DC1">
        <w:rPr>
          <w:rFonts w:ascii="Times New Roman" w:hAnsi="Times New Roman" w:cs="Times New Roman"/>
        </w:rPr>
        <w:t xml:space="preserve">odbywa się w celu: </w:t>
      </w:r>
    </w:p>
    <w:p w14:paraId="3EEA85A3" w14:textId="77777777" w:rsidR="00392423" w:rsidRPr="008F2DC1" w:rsidRDefault="00392423" w:rsidP="00392423">
      <w:pPr>
        <w:pStyle w:val="Akapitzlist"/>
        <w:numPr>
          <w:ilvl w:val="1"/>
          <w:numId w:val="16"/>
        </w:numPr>
        <w:jc w:val="both"/>
        <w:rPr>
          <w:rFonts w:ascii="Times New Roman" w:hAnsi="Times New Roman" w:cs="Times New Roman"/>
        </w:rPr>
      </w:pPr>
      <w:r w:rsidRPr="008F2DC1">
        <w:rPr>
          <w:rFonts w:ascii="Times New Roman" w:hAnsi="Times New Roman" w:cs="Times New Roman"/>
        </w:rPr>
        <w:t xml:space="preserve">rekrutacji i udziału Pani/Pana dziecka w projekcie oraz nawiązaniem niezbędnego kontaktu– art. 6 ust. 1 lit. b, e RODO – dane będą przechowywane przez 5 lat od zakończenia projektu; </w:t>
      </w:r>
    </w:p>
    <w:p w14:paraId="46158F36" w14:textId="77777777" w:rsidR="00392423" w:rsidRPr="008F2DC1" w:rsidRDefault="00392423" w:rsidP="00392423">
      <w:pPr>
        <w:pStyle w:val="Akapitzlist"/>
        <w:numPr>
          <w:ilvl w:val="1"/>
          <w:numId w:val="16"/>
        </w:numPr>
        <w:jc w:val="both"/>
        <w:rPr>
          <w:rFonts w:ascii="Times New Roman" w:hAnsi="Times New Roman" w:cs="Times New Roman"/>
        </w:rPr>
      </w:pPr>
      <w:r w:rsidRPr="008F2DC1">
        <w:rPr>
          <w:rFonts w:ascii="Times New Roman" w:hAnsi="Times New Roman" w:cs="Times New Roman"/>
        </w:rPr>
        <w:t xml:space="preserve">sprawozdania i rozliczenia projektu – art. 6 ust. 1 lit. c RODO – dane będą przechowywane przez 5 lat od zakończenia projektu. </w:t>
      </w:r>
    </w:p>
    <w:p w14:paraId="4423F205" w14:textId="77777777" w:rsidR="00392423" w:rsidRPr="008F2DC1" w:rsidRDefault="00392423" w:rsidP="00392423">
      <w:pPr>
        <w:pStyle w:val="Akapitzlist"/>
        <w:numPr>
          <w:ilvl w:val="0"/>
          <w:numId w:val="16"/>
        </w:numPr>
        <w:jc w:val="both"/>
        <w:rPr>
          <w:rFonts w:ascii="Times New Roman" w:hAnsi="Times New Roman" w:cs="Times New Roman"/>
        </w:rPr>
      </w:pPr>
      <w:r w:rsidRPr="008F2DC1">
        <w:rPr>
          <w:rFonts w:ascii="Times New Roman" w:hAnsi="Times New Roman" w:cs="Times New Roman"/>
        </w:rPr>
        <w:t xml:space="preserve">Dane osobowe nie pochodzą od stron trzecich. </w:t>
      </w:r>
    </w:p>
    <w:p w14:paraId="320876C5" w14:textId="77777777" w:rsidR="00392423" w:rsidRPr="008F2DC1" w:rsidRDefault="00392423" w:rsidP="00392423">
      <w:pPr>
        <w:pStyle w:val="Akapitzlist"/>
        <w:numPr>
          <w:ilvl w:val="0"/>
          <w:numId w:val="16"/>
        </w:numPr>
        <w:jc w:val="both"/>
        <w:rPr>
          <w:rFonts w:ascii="Times New Roman" w:hAnsi="Times New Roman" w:cs="Times New Roman"/>
        </w:rPr>
      </w:pPr>
      <w:r w:rsidRPr="008F2DC1">
        <w:rPr>
          <w:rFonts w:ascii="Times New Roman" w:hAnsi="Times New Roman" w:cs="Times New Roman"/>
        </w:rPr>
        <w:t xml:space="preserve">Administrator zamierza przekazywać dane do państwa trzeciego lub organizacji międzynarodowej w związku z zamiarem publikowania wizerunku na portalach społecznościowych. </w:t>
      </w:r>
    </w:p>
    <w:p w14:paraId="09C12BF3" w14:textId="77777777" w:rsidR="00392423" w:rsidRPr="008F2DC1" w:rsidRDefault="00392423" w:rsidP="00392423">
      <w:pPr>
        <w:pStyle w:val="Akapitzlist"/>
        <w:numPr>
          <w:ilvl w:val="0"/>
          <w:numId w:val="16"/>
        </w:numPr>
        <w:jc w:val="both"/>
        <w:rPr>
          <w:rFonts w:ascii="Times New Roman" w:hAnsi="Times New Roman" w:cs="Times New Roman"/>
        </w:rPr>
      </w:pPr>
      <w:r w:rsidRPr="008F2DC1">
        <w:rPr>
          <w:rFonts w:ascii="Times New Roman" w:hAnsi="Times New Roman" w:cs="Times New Roman"/>
        </w:rPr>
        <w:t>Administrator będzie przekazywał dane osobowe na podstawie przepisów prawa, w szczególności do w szczególności do Narodowego Instytutu Wolności – Centrum Rozwoju Społeczeństwa Obywatelskiego</w:t>
      </w:r>
      <w:r>
        <w:rPr>
          <w:rFonts w:ascii="Times New Roman" w:hAnsi="Times New Roman" w:cs="Times New Roman"/>
        </w:rPr>
        <w:t xml:space="preserve">, </w:t>
      </w:r>
      <w:r w:rsidRPr="00DC1C46">
        <w:rPr>
          <w:rFonts w:ascii="Times New Roman" w:eastAsia="Times New Roman" w:hAnsi="Times New Roman" w:cs="Times New Roman"/>
          <w:kern w:val="3"/>
          <w:lang w:eastAsia="pl-PL" w:bidi="hi-IN"/>
          <w14:ligatures w14:val="none"/>
        </w:rPr>
        <w:t>Opolskie</w:t>
      </w:r>
      <w:r>
        <w:rPr>
          <w:rFonts w:ascii="Times New Roman" w:eastAsia="Times New Roman" w:hAnsi="Times New Roman" w:cs="Times New Roman"/>
          <w:kern w:val="3"/>
          <w:lang w:eastAsia="pl-PL" w:bidi="hi-IN"/>
          <w14:ligatures w14:val="none"/>
        </w:rPr>
        <w:t>go</w:t>
      </w:r>
      <w:r w:rsidRPr="00DC1C46">
        <w:rPr>
          <w:rFonts w:ascii="Times New Roman" w:eastAsia="Times New Roman" w:hAnsi="Times New Roman" w:cs="Times New Roman"/>
          <w:kern w:val="3"/>
          <w:lang w:eastAsia="pl-PL" w:bidi="hi-IN"/>
          <w14:ligatures w14:val="none"/>
        </w:rPr>
        <w:t xml:space="preserve"> Centrum Wspierania Inicjatyw Pozarządowych</w:t>
      </w:r>
      <w:r>
        <w:rPr>
          <w:rFonts w:ascii="Times New Roman" w:hAnsi="Times New Roman" w:cs="Times New Roman"/>
        </w:rPr>
        <w:t xml:space="preserve"> będącego Operatorem projektu</w:t>
      </w:r>
      <w:r w:rsidRPr="008F2DC1">
        <w:rPr>
          <w:rFonts w:ascii="Times New Roman" w:hAnsi="Times New Roman" w:cs="Times New Roman"/>
        </w:rPr>
        <w:t xml:space="preserve"> oraz podmiotom przetwarzającym na podstawie zawartych umów powierzenia danych osobowych</w:t>
      </w:r>
      <w:r>
        <w:rPr>
          <w:rFonts w:ascii="Times New Roman" w:hAnsi="Times New Roman" w:cs="Times New Roman"/>
        </w:rPr>
        <w:t>.</w:t>
      </w:r>
      <w:r w:rsidRPr="008F2DC1">
        <w:rPr>
          <w:rFonts w:ascii="Times New Roman" w:hAnsi="Times New Roman" w:cs="Times New Roman"/>
        </w:rPr>
        <w:t xml:space="preserve"> Dane mogą być przekazywane do portali społecznościowych, w szczególności </w:t>
      </w:r>
      <w:r w:rsidRPr="00781E7D">
        <w:rPr>
          <w:rFonts w:ascii="Times New Roman" w:hAnsi="Times New Roman" w:cs="Times New Roman"/>
        </w:rPr>
        <w:t>………….,</w:t>
      </w:r>
      <w:r w:rsidRPr="008F2DC1">
        <w:rPr>
          <w:rFonts w:ascii="Times New Roman" w:hAnsi="Times New Roman" w:cs="Times New Roman"/>
        </w:rPr>
        <w:t xml:space="preserve"> które są odrębnymi administratorami danych osobowych. </w:t>
      </w:r>
    </w:p>
    <w:p w14:paraId="52BFCE96" w14:textId="77777777" w:rsidR="00392423" w:rsidRPr="008F2DC1" w:rsidRDefault="00392423" w:rsidP="00392423">
      <w:pPr>
        <w:pStyle w:val="Akapitzlist"/>
        <w:numPr>
          <w:ilvl w:val="0"/>
          <w:numId w:val="16"/>
        </w:numPr>
        <w:jc w:val="both"/>
        <w:rPr>
          <w:rFonts w:ascii="Times New Roman" w:hAnsi="Times New Roman" w:cs="Times New Roman"/>
        </w:rPr>
      </w:pPr>
      <w:r w:rsidRPr="008F2DC1">
        <w:rPr>
          <w:rFonts w:ascii="Times New Roman" w:hAnsi="Times New Roman" w:cs="Times New Roman"/>
        </w:rPr>
        <w:t xml:space="preserve">Posiada Pani/Pan prawo do: </w:t>
      </w:r>
    </w:p>
    <w:p w14:paraId="23652B02" w14:textId="77777777" w:rsidR="00392423" w:rsidRPr="008F2DC1" w:rsidRDefault="00392423" w:rsidP="00392423">
      <w:pPr>
        <w:pStyle w:val="Akapitzlist"/>
        <w:numPr>
          <w:ilvl w:val="1"/>
          <w:numId w:val="16"/>
        </w:numPr>
        <w:jc w:val="both"/>
        <w:rPr>
          <w:rFonts w:ascii="Times New Roman" w:hAnsi="Times New Roman" w:cs="Times New Roman"/>
        </w:rPr>
      </w:pPr>
      <w:r w:rsidRPr="008F2DC1">
        <w:rPr>
          <w:rFonts w:ascii="Times New Roman" w:hAnsi="Times New Roman" w:cs="Times New Roman"/>
        </w:rPr>
        <w:t xml:space="preserve">żądania dostępu do danych osobowych, ich sprostowania, usunięcia lub ograniczenia przetwarzania; </w:t>
      </w:r>
    </w:p>
    <w:p w14:paraId="7B2FAF62" w14:textId="77777777" w:rsidR="00392423" w:rsidRPr="008F2DC1" w:rsidRDefault="00392423" w:rsidP="00392423">
      <w:pPr>
        <w:pStyle w:val="Akapitzlist"/>
        <w:numPr>
          <w:ilvl w:val="1"/>
          <w:numId w:val="16"/>
        </w:numPr>
        <w:jc w:val="both"/>
        <w:rPr>
          <w:rFonts w:ascii="Times New Roman" w:hAnsi="Times New Roman" w:cs="Times New Roman"/>
        </w:rPr>
      </w:pPr>
      <w:r w:rsidRPr="008F2DC1">
        <w:rPr>
          <w:rFonts w:ascii="Times New Roman" w:hAnsi="Times New Roman" w:cs="Times New Roman"/>
        </w:rPr>
        <w:t xml:space="preserve">wniesienia sprzeciwu wobec przetwarzania, a także prawo do przenoszenia danych; </w:t>
      </w:r>
    </w:p>
    <w:p w14:paraId="6F6843A0" w14:textId="77777777" w:rsidR="00392423" w:rsidRPr="008F2DC1" w:rsidRDefault="00392423" w:rsidP="00392423">
      <w:pPr>
        <w:pStyle w:val="Akapitzlist"/>
        <w:numPr>
          <w:ilvl w:val="1"/>
          <w:numId w:val="16"/>
        </w:numPr>
        <w:jc w:val="both"/>
        <w:rPr>
          <w:rFonts w:ascii="Times New Roman" w:hAnsi="Times New Roman" w:cs="Times New Roman"/>
        </w:rPr>
      </w:pPr>
      <w:r w:rsidRPr="008F2DC1">
        <w:rPr>
          <w:rFonts w:ascii="Times New Roman" w:hAnsi="Times New Roman" w:cs="Times New Roman"/>
        </w:rPr>
        <w:t xml:space="preserve">cofnięcia zgody w dowolnym momencie bez wpływu na zgodność z prawem przetwarzania, którego dokonano na podstawie zgody przed jej cofnięciem; </w:t>
      </w:r>
    </w:p>
    <w:p w14:paraId="0DF7493D" w14:textId="77777777" w:rsidR="00392423" w:rsidRPr="008F2DC1" w:rsidRDefault="00392423" w:rsidP="00392423">
      <w:pPr>
        <w:pStyle w:val="Akapitzlist"/>
        <w:numPr>
          <w:ilvl w:val="1"/>
          <w:numId w:val="16"/>
        </w:numPr>
        <w:jc w:val="both"/>
        <w:rPr>
          <w:rFonts w:ascii="Times New Roman" w:hAnsi="Times New Roman" w:cs="Times New Roman"/>
        </w:rPr>
      </w:pPr>
      <w:r w:rsidRPr="008F2DC1">
        <w:rPr>
          <w:rFonts w:ascii="Times New Roman" w:hAnsi="Times New Roman" w:cs="Times New Roman"/>
        </w:rPr>
        <w:t xml:space="preserve">wniesienia skargi na działania Administratora do Prezesa Urzędu Ochrony Danych Osobowych. </w:t>
      </w:r>
    </w:p>
    <w:p w14:paraId="62C1633A" w14:textId="77777777" w:rsidR="00392423" w:rsidRPr="008F2DC1" w:rsidRDefault="00392423" w:rsidP="00392423">
      <w:pPr>
        <w:pStyle w:val="Akapitzlist"/>
        <w:numPr>
          <w:ilvl w:val="0"/>
          <w:numId w:val="16"/>
        </w:numPr>
        <w:jc w:val="both"/>
        <w:rPr>
          <w:rFonts w:ascii="Times New Roman" w:hAnsi="Times New Roman" w:cs="Times New Roman"/>
        </w:rPr>
      </w:pPr>
      <w:r w:rsidRPr="008F2DC1">
        <w:rPr>
          <w:rFonts w:ascii="Times New Roman" w:hAnsi="Times New Roman" w:cs="Times New Roman"/>
        </w:rPr>
        <w:t xml:space="preserve">Podanie danych osobowych jest wymogiem do wzięcia udziału w projekcie. Zgoda na utrwalenie i rozpowszechnienie wizerunku jest dobrowolna. </w:t>
      </w:r>
    </w:p>
    <w:p w14:paraId="30089F82" w14:textId="77777777" w:rsidR="00392423" w:rsidRPr="008F2DC1" w:rsidRDefault="00392423" w:rsidP="00392423">
      <w:pPr>
        <w:pStyle w:val="Akapitzlist"/>
        <w:numPr>
          <w:ilvl w:val="0"/>
          <w:numId w:val="16"/>
        </w:numPr>
        <w:jc w:val="both"/>
        <w:rPr>
          <w:rFonts w:ascii="Times New Roman" w:hAnsi="Times New Roman" w:cs="Times New Roman"/>
        </w:rPr>
      </w:pPr>
      <w:r w:rsidRPr="008F2DC1">
        <w:rPr>
          <w:rFonts w:ascii="Times New Roman" w:hAnsi="Times New Roman" w:cs="Times New Roman"/>
        </w:rPr>
        <w:t xml:space="preserve">Administrator nie przewiduje zautomatyzowanego podejmowania decyzji. </w:t>
      </w:r>
    </w:p>
    <w:p w14:paraId="55DC063B" w14:textId="77777777" w:rsidR="00392423" w:rsidRPr="008F2DC1" w:rsidRDefault="00392423" w:rsidP="00392423">
      <w:pPr>
        <w:rPr>
          <w:rFonts w:ascii="Times New Roman" w:hAnsi="Times New Roman" w:cs="Times New Roman"/>
        </w:rPr>
      </w:pPr>
    </w:p>
    <w:p w14:paraId="74E7F4A0" w14:textId="77777777" w:rsidR="00392423" w:rsidRPr="008F2DC1" w:rsidRDefault="00392423" w:rsidP="00392423">
      <w:pPr>
        <w:rPr>
          <w:rFonts w:ascii="Times New Roman" w:hAnsi="Times New Roman" w:cs="Times New Roman"/>
        </w:rPr>
      </w:pPr>
      <w:r w:rsidRPr="008F2DC1">
        <w:rPr>
          <w:rFonts w:ascii="Times New Roman" w:hAnsi="Times New Roman" w:cs="Times New Roman"/>
        </w:rPr>
        <w:t xml:space="preserve">Ja, …………………………………………potwierdzam zapoznanie się z informacją o przetwarzaniu danych osobowych. </w:t>
      </w:r>
    </w:p>
    <w:p w14:paraId="01A08D3F" w14:textId="77777777" w:rsidR="00392423" w:rsidRPr="00811193" w:rsidRDefault="00392423" w:rsidP="00392423">
      <w:pPr>
        <w:rPr>
          <w:rFonts w:ascii="Times New Roman" w:hAnsi="Times New Roman" w:cs="Times New Roman"/>
        </w:rPr>
      </w:pPr>
      <w:r w:rsidRPr="00811193">
        <w:rPr>
          <w:rFonts w:ascii="Times New Roman" w:hAnsi="Times New Roman" w:cs="Times New Roman"/>
          <w:b/>
          <w:bCs/>
        </w:rPr>
        <w:t>Wyrażam zgodę/nie wyrażam zgody</w:t>
      </w:r>
      <w:r w:rsidRPr="00811193">
        <w:rPr>
          <w:rFonts w:ascii="Times New Roman" w:hAnsi="Times New Roman" w:cs="Times New Roman"/>
        </w:rPr>
        <w:t xml:space="preserve"> na utrwalenie i publikację wizerunku oraz imienia, nazwiska, na stronach na stronach internetowych Administratora w celach marketingowych, promocyjnych, informacyjnych.</w:t>
      </w:r>
    </w:p>
    <w:p w14:paraId="07576BC1" w14:textId="77777777" w:rsidR="00392423" w:rsidRPr="00811193" w:rsidRDefault="00392423" w:rsidP="00392423">
      <w:pPr>
        <w:rPr>
          <w:rFonts w:ascii="Times New Roman" w:hAnsi="Times New Roman" w:cs="Times New Roman"/>
        </w:rPr>
      </w:pPr>
      <w:r w:rsidRPr="00811193">
        <w:rPr>
          <w:rFonts w:ascii="Times New Roman" w:hAnsi="Times New Roman" w:cs="Times New Roman"/>
          <w:b/>
          <w:bCs/>
        </w:rPr>
        <w:t>Wyrażam zgodę/nie wyrażam zgody</w:t>
      </w:r>
      <w:r w:rsidRPr="00811193">
        <w:rPr>
          <w:rFonts w:ascii="Times New Roman" w:hAnsi="Times New Roman" w:cs="Times New Roman"/>
        </w:rPr>
        <w:t xml:space="preserve"> na utrwalenie i publikację wizerunku oraz imienia, nazwiska, a także osiągnięć na stronach w mediach społecznościowych Administratora: </w:t>
      </w:r>
    </w:p>
    <w:p w14:paraId="3FCD71A1" w14:textId="77777777" w:rsidR="00392423" w:rsidRPr="00781E7D" w:rsidRDefault="00392423" w:rsidP="00392423">
      <w:pPr>
        <w:rPr>
          <w:rFonts w:ascii="Times New Roman" w:hAnsi="Times New Roman" w:cs="Times New Roman"/>
        </w:rPr>
      </w:pPr>
      <w:r w:rsidRPr="00781E7D">
        <w:rPr>
          <w:rFonts w:ascii="Times New Roman" w:hAnsi="Times New Roman" w:cs="Times New Roman"/>
        </w:rPr>
        <w:t xml:space="preserve"> Facebook </w:t>
      </w:r>
    </w:p>
    <w:p w14:paraId="478CFA67" w14:textId="77777777" w:rsidR="00392423" w:rsidRPr="00781E7D" w:rsidRDefault="00392423" w:rsidP="00392423">
      <w:pPr>
        <w:rPr>
          <w:rFonts w:ascii="Times New Roman" w:hAnsi="Times New Roman" w:cs="Times New Roman"/>
        </w:rPr>
      </w:pPr>
      <w:r w:rsidRPr="00781E7D">
        <w:rPr>
          <w:rFonts w:ascii="Times New Roman" w:hAnsi="Times New Roman" w:cs="Times New Roman"/>
        </w:rPr>
        <w:t xml:space="preserve"> Instagram </w:t>
      </w:r>
    </w:p>
    <w:p w14:paraId="066F198A" w14:textId="77777777" w:rsidR="00392423" w:rsidRPr="00811193" w:rsidRDefault="00392423" w:rsidP="00392423">
      <w:pPr>
        <w:rPr>
          <w:rFonts w:ascii="Times New Roman" w:hAnsi="Times New Roman" w:cs="Times New Roman"/>
        </w:rPr>
      </w:pPr>
      <w:r w:rsidRPr="00781E7D">
        <w:rPr>
          <w:rFonts w:ascii="Times New Roman" w:hAnsi="Times New Roman" w:cs="Times New Roman"/>
        </w:rPr>
        <w:t> YouTube</w:t>
      </w:r>
    </w:p>
    <w:p w14:paraId="6F33679F" w14:textId="77777777" w:rsidR="00392423" w:rsidRDefault="00392423" w:rsidP="00392423">
      <w:pPr>
        <w:rPr>
          <w:rFonts w:ascii="Times New Roman" w:hAnsi="Times New Roman" w:cs="Times New Roman"/>
        </w:rPr>
      </w:pPr>
      <w:r w:rsidRPr="00811193">
        <w:rPr>
          <w:rFonts w:ascii="Times New Roman" w:hAnsi="Times New Roman" w:cs="Times New Roman"/>
        </w:rPr>
        <w:t>w celach marketingowych, promocyjnych, informacyjnych</w:t>
      </w:r>
    </w:p>
    <w:p w14:paraId="221B2A36" w14:textId="77777777" w:rsidR="00392423" w:rsidRPr="008F2DC1" w:rsidRDefault="00392423" w:rsidP="00392423">
      <w:pPr>
        <w:rPr>
          <w:rFonts w:ascii="Times New Roman" w:hAnsi="Times New Roman" w:cs="Times New Roman"/>
        </w:rPr>
      </w:pPr>
      <w:r w:rsidRPr="008F2DC1">
        <w:rPr>
          <w:rFonts w:ascii="Times New Roman" w:hAnsi="Times New Roman" w:cs="Times New Roman"/>
        </w:rPr>
        <w:t xml:space="preserve">……………………………………… …………………………………… </w:t>
      </w:r>
    </w:p>
    <w:p w14:paraId="072F1F61" w14:textId="77777777" w:rsidR="00392423" w:rsidRDefault="00392423" w:rsidP="00392423">
      <w:pPr>
        <w:rPr>
          <w:rFonts w:ascii="Times New Roman" w:hAnsi="Times New Roman" w:cs="Times New Roman"/>
        </w:rPr>
      </w:pPr>
      <w:r w:rsidRPr="008F2DC1">
        <w:rPr>
          <w:rFonts w:ascii="Times New Roman" w:hAnsi="Times New Roman" w:cs="Times New Roman"/>
        </w:rPr>
        <w:t xml:space="preserve">/data/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8F2DC1">
        <w:rPr>
          <w:rFonts w:ascii="Times New Roman" w:hAnsi="Times New Roman" w:cs="Times New Roman"/>
        </w:rPr>
        <w:t>/podpis uczestnika</w:t>
      </w:r>
      <w:r>
        <w:rPr>
          <w:rFonts w:ascii="Times New Roman" w:hAnsi="Times New Roman" w:cs="Times New Roman"/>
        </w:rPr>
        <w:t xml:space="preserve"> pełnoletniego </w:t>
      </w:r>
    </w:p>
    <w:p w14:paraId="35D383D6" w14:textId="77777777" w:rsidR="00392423" w:rsidRPr="008F2DC1" w:rsidRDefault="00392423" w:rsidP="00392423">
      <w:pPr>
        <w:ind w:left="2832" w:firstLine="708"/>
        <w:rPr>
          <w:rFonts w:ascii="Times New Roman" w:hAnsi="Times New Roman" w:cs="Times New Roman"/>
        </w:rPr>
      </w:pPr>
      <w:r>
        <w:rPr>
          <w:rFonts w:ascii="Times New Roman" w:hAnsi="Times New Roman" w:cs="Times New Roman"/>
        </w:rPr>
        <w:t>lub opiekuna prawnego uczestnika niepełnoletniego</w:t>
      </w:r>
      <w:r w:rsidRPr="008F2DC1">
        <w:rPr>
          <w:rFonts w:ascii="Times New Roman" w:hAnsi="Times New Roman" w:cs="Times New Roman"/>
        </w:rPr>
        <w:t xml:space="preserve">/ </w:t>
      </w:r>
    </w:p>
    <w:p w14:paraId="0E757A0B" w14:textId="77777777" w:rsidR="00392423" w:rsidRPr="008F2DC1" w:rsidRDefault="00392423" w:rsidP="00392423">
      <w:pPr>
        <w:rPr>
          <w:rFonts w:ascii="Times New Roman" w:hAnsi="Times New Roman" w:cs="Times New Roman"/>
        </w:rPr>
      </w:pPr>
    </w:p>
    <w:p w14:paraId="4BD7AE8B" w14:textId="77777777" w:rsidR="00392423" w:rsidRDefault="00392423" w:rsidP="00392423"/>
    <w:p w14:paraId="1A152DFA" w14:textId="77777777" w:rsidR="00392423" w:rsidRDefault="00392423"/>
    <w:p w14:paraId="000000B4" w14:textId="3AF0A561" w:rsidR="00DE4305" w:rsidRDefault="00392423">
      <w:r>
        <w:t>ZAŁĄCZNIK 2a</w:t>
      </w:r>
    </w:p>
    <w:p w14:paraId="7118439E" w14:textId="77777777" w:rsidR="00392423" w:rsidRDefault="00392423" w:rsidP="00392423">
      <w:r>
        <w:t>Obowiązek informacyjny w związku z przetwarzaniem danych osobowych – do umowy</w:t>
      </w:r>
    </w:p>
    <w:p w14:paraId="4AE6FD8F" w14:textId="77777777" w:rsidR="00392423" w:rsidRDefault="00392423" w:rsidP="00392423">
      <w:r>
        <w:t>1. Administratorem Pani/Pana danych osobowych jest Opolskie Centrum Wspierania Inicjatyw</w:t>
      </w:r>
    </w:p>
    <w:p w14:paraId="1A9A25DA" w14:textId="77777777" w:rsidR="00392423" w:rsidRDefault="00392423" w:rsidP="00392423">
      <w:r>
        <w:lastRenderedPageBreak/>
        <w:t>Pozarządowych (dalej: „ADMINISTRATOR”), z siedzibą ul. Damrota 4/36, 45-064 Opole. Z</w:t>
      </w:r>
    </w:p>
    <w:p w14:paraId="26AAD9F0" w14:textId="77777777" w:rsidR="00392423" w:rsidRDefault="00392423" w:rsidP="00392423">
      <w:r>
        <w:t>Administratorem można się kontaktować pisemnie, za pomocą poczty tradycyjnej na adres: ul.</w:t>
      </w:r>
    </w:p>
    <w:p w14:paraId="03779971" w14:textId="77777777" w:rsidR="00392423" w:rsidRDefault="00392423" w:rsidP="00392423">
      <w:r>
        <w:t>Damrota 4/36, 45-064 Opole lub drogą mailową: biuro@ocwip.pl.</w:t>
      </w:r>
    </w:p>
    <w:p w14:paraId="1E4641F2" w14:textId="77777777" w:rsidR="00392423" w:rsidRDefault="00392423" w:rsidP="00392423">
      <w:r>
        <w:t>2. Administrator wyznaczył Inspektora Ochrony Danych, z którym można się skontaktować pod</w:t>
      </w:r>
    </w:p>
    <w:p w14:paraId="085C95BE" w14:textId="77777777" w:rsidR="00392423" w:rsidRDefault="00392423" w:rsidP="00392423">
      <w:r>
        <w:t>adresem mailowym: iodo@rt-net.pl.</w:t>
      </w:r>
    </w:p>
    <w:p w14:paraId="62E94FAC" w14:textId="77777777" w:rsidR="00392423" w:rsidRDefault="00392423" w:rsidP="00392423">
      <w:r>
        <w:t>3. Dane osobowe są przetwarzane na podstawie Rozporządzenia Parlamentu Europejskiego</w:t>
      </w:r>
    </w:p>
    <w:p w14:paraId="2BA2556C" w14:textId="77777777" w:rsidR="00392423" w:rsidRDefault="00392423" w:rsidP="00392423">
      <w:r>
        <w:t>i Rady (UE) 2016/679 z dnia 27 kwietnia 2016 r. w sprawie ochrony osób fizycznych</w:t>
      </w:r>
    </w:p>
    <w:p w14:paraId="0DB3E535" w14:textId="77777777" w:rsidR="00392423" w:rsidRDefault="00392423" w:rsidP="00392423">
      <w:r>
        <w:t>w związku z przetwarzaniem danych osobowych i w sprawie swobodnego przepływu takich</w:t>
      </w:r>
    </w:p>
    <w:p w14:paraId="496CD4FB" w14:textId="77777777" w:rsidR="00392423" w:rsidRDefault="00392423" w:rsidP="00392423">
      <w:r>
        <w:t>danych oraz uchylenia dyrektywy 95/46/WE (ogólne rozporządzenie o ochronie danych).</w:t>
      </w:r>
    </w:p>
    <w:p w14:paraId="6F3379E5" w14:textId="77777777" w:rsidR="00392423" w:rsidRDefault="00392423" w:rsidP="00392423">
      <w:r>
        <w:t>4. Dane osobowe będą przetwarzane w celu:</w:t>
      </w:r>
    </w:p>
    <w:p w14:paraId="24D848CB" w14:textId="77777777" w:rsidR="00392423" w:rsidRDefault="00392423" w:rsidP="00392423">
      <w:r>
        <w:t>a. prawidłowej realizacji umowy – art. 6 ust. 1 lit. b RODO,</w:t>
      </w:r>
    </w:p>
    <w:p w14:paraId="186D5E4D" w14:textId="77777777" w:rsidR="00392423" w:rsidRDefault="00392423" w:rsidP="00392423">
      <w:r>
        <w:t>b. rozliczenia płatności – art. 6 ust. 1 lit. c RODO,</w:t>
      </w:r>
    </w:p>
    <w:p w14:paraId="36C77F8C" w14:textId="77777777" w:rsidR="00392423" w:rsidRDefault="00392423" w:rsidP="00392423">
      <w:r>
        <w:t>c. zapewnienia prawidłowego kontaktu w ramach realizowanej umowy – art. 6 ust. 1 lit.</w:t>
      </w:r>
    </w:p>
    <w:p w14:paraId="1E74F3F4" w14:textId="77777777" w:rsidR="00392423" w:rsidRDefault="00392423" w:rsidP="00392423">
      <w:r>
        <w:t>f RODO</w:t>
      </w:r>
    </w:p>
    <w:p w14:paraId="07BFA62B" w14:textId="77777777" w:rsidR="00392423" w:rsidRDefault="00392423" w:rsidP="00392423">
      <w:r>
        <w:t>Dane osobowe będą przechowywane przez Administratora do czasu wygaśnięcia obowiązku</w:t>
      </w:r>
    </w:p>
    <w:p w14:paraId="5E5680E2" w14:textId="77777777" w:rsidR="00392423" w:rsidRDefault="00392423" w:rsidP="00392423">
      <w:r>
        <w:t>przechowywania tych danych wynikających z zawartej umowy oraz z przepisów prawa.</w:t>
      </w:r>
    </w:p>
    <w:p w14:paraId="379B3FF5" w14:textId="77777777" w:rsidR="00392423" w:rsidRDefault="00392423" w:rsidP="00392423">
      <w:r>
        <w:t>5. Dane osobowe pochodzą od podmiotu, z którym nawiązano współpracę.</w:t>
      </w:r>
    </w:p>
    <w:p w14:paraId="59F17C62" w14:textId="77777777" w:rsidR="00392423" w:rsidRDefault="00392423" w:rsidP="00392423">
      <w:r>
        <w:t>6. Administrator nie zamierza przekazywać danych do państwa trzeciego lub organizacji</w:t>
      </w:r>
    </w:p>
    <w:p w14:paraId="203DA866" w14:textId="77777777" w:rsidR="00392423" w:rsidRDefault="00392423" w:rsidP="00392423">
      <w:r>
        <w:t>międzynarodowej.</w:t>
      </w:r>
    </w:p>
    <w:p w14:paraId="78722100" w14:textId="77777777" w:rsidR="00392423" w:rsidRDefault="00392423" w:rsidP="00392423">
      <w:r>
        <w:t>7. Administrator będzie przekazywał dane osobowe w zakresie realizowanych obowiązków w</w:t>
      </w:r>
    </w:p>
    <w:p w14:paraId="4D68F5EF" w14:textId="77777777" w:rsidR="00392423" w:rsidRDefault="00392423" w:rsidP="00392423">
      <w:r>
        <w:t>związku z umową, podmiotom przetwarzającym na podstawie zawartych umów powierzenia</w:t>
      </w:r>
    </w:p>
    <w:p w14:paraId="4EAFB242" w14:textId="77777777" w:rsidR="00392423" w:rsidRDefault="00392423" w:rsidP="00392423">
      <w:r>
        <w:t xml:space="preserve">danych osobowych, w szczególności do </w:t>
      </w:r>
      <w:proofErr w:type="spellStart"/>
      <w:r>
        <w:t>Witkac</w:t>
      </w:r>
      <w:proofErr w:type="spellEnd"/>
      <w:r>
        <w:t xml:space="preserve"> Sp. z o.o. oraz innym podmiotom</w:t>
      </w:r>
    </w:p>
    <w:p w14:paraId="45565F0D" w14:textId="77777777" w:rsidR="00392423" w:rsidRDefault="00392423" w:rsidP="00392423">
      <w:r>
        <w:t>uprawnionym do pozyskania tych danych na podstawie przepisów prawa, w tym do</w:t>
      </w:r>
    </w:p>
    <w:p w14:paraId="1D893DBB" w14:textId="77777777" w:rsidR="00392423" w:rsidRDefault="00392423" w:rsidP="00392423">
      <w:r>
        <w:t>Narodowego Instytutu Wolności – Centrum Rozwoju Społeczeństwa Obywatelskiego.</w:t>
      </w:r>
    </w:p>
    <w:p w14:paraId="3511F7C4" w14:textId="77777777" w:rsidR="00392423" w:rsidRDefault="00392423" w:rsidP="00392423">
      <w:r>
        <w:t>8. Osoba, której dane dotyczą ma prawo do żądania od administratora dostępu do danych</w:t>
      </w:r>
    </w:p>
    <w:p w14:paraId="0D5AE2F6" w14:textId="77777777" w:rsidR="00392423" w:rsidRDefault="00392423" w:rsidP="00392423">
      <w:r>
        <w:t>osobowych, ich sprostowania, usunięcia lub ograniczenia przetwarzania oraz o prawo do</w:t>
      </w:r>
    </w:p>
    <w:p w14:paraId="72C1B927" w14:textId="77777777" w:rsidR="00392423" w:rsidRDefault="00392423" w:rsidP="00392423">
      <w:r>
        <w:t>wniesienia sprzeciwu wobec przetwarzania, a także prawo do przenoszenia danych.</w:t>
      </w:r>
    </w:p>
    <w:p w14:paraId="0CE8F971" w14:textId="77777777" w:rsidR="00392423" w:rsidRDefault="00392423" w:rsidP="00392423">
      <w:r>
        <w:t>9. Skargę na działania Administratora można wnieść do Prezesa Urzędu Ochrony Danych</w:t>
      </w:r>
    </w:p>
    <w:p w14:paraId="60B629A8" w14:textId="77777777" w:rsidR="00392423" w:rsidRDefault="00392423" w:rsidP="00392423">
      <w:r>
        <w:t>Osobowych.</w:t>
      </w:r>
    </w:p>
    <w:p w14:paraId="4769086B" w14:textId="77777777" w:rsidR="00392423" w:rsidRDefault="00392423" w:rsidP="00392423">
      <w:r>
        <w:t>10. Podanie danych osobowych jest niezbędne w celu prawidłowej realizacji zawartej umowy.</w:t>
      </w:r>
    </w:p>
    <w:p w14:paraId="1246201E" w14:textId="2374CA6A" w:rsidR="00392423" w:rsidRDefault="00392423" w:rsidP="00392423">
      <w:r>
        <w:t>11. Administrator nie przewiduje zautomatyzowanego podejmowania decyzji.</w:t>
      </w:r>
    </w:p>
    <w:p w14:paraId="000000B5" w14:textId="77777777" w:rsidR="00DE4305" w:rsidRDefault="00DE4305"/>
    <w:p w14:paraId="000000BC" w14:textId="77777777" w:rsidR="00DE4305" w:rsidRDefault="00DE4305"/>
    <w:p w14:paraId="000000BD" w14:textId="77777777" w:rsidR="00DE4305" w:rsidRDefault="00DE4305"/>
    <w:p w14:paraId="000000BE" w14:textId="77777777" w:rsidR="00DE4305" w:rsidRDefault="00000000">
      <w:r>
        <w:pict w14:anchorId="2115E184">
          <v:rect id="_x0000_i1025" style="width:0;height:1.5pt" o:hralign="center" o:hrstd="t" o:hr="t" fillcolor="#a0a0a0" stroked="f"/>
        </w:pict>
      </w:r>
    </w:p>
    <w:p w14:paraId="000000BF" w14:textId="4E51A824" w:rsidR="00DE4305" w:rsidRDefault="00000000">
      <w:pPr>
        <w:pStyle w:val="Nagwek3"/>
      </w:pPr>
      <w:bookmarkStart w:id="27" w:name="_tvi94oqs4yqq" w:colFirst="0" w:colLast="0"/>
      <w:bookmarkEnd w:id="27"/>
      <w:r>
        <w:t xml:space="preserve">ZAŁĄCZNIK NR </w:t>
      </w:r>
      <w:r w:rsidR="00392423">
        <w:t>3</w:t>
      </w:r>
    </w:p>
    <w:p w14:paraId="000000C0" w14:textId="77777777" w:rsidR="00DE4305" w:rsidRDefault="00000000">
      <w:r>
        <w:rPr>
          <w:b/>
          <w:bCs/>
        </w:rPr>
        <w:t>do Umowy nr OCWIP/MMS/GNZP/2026/…………</w:t>
      </w:r>
    </w:p>
    <w:p w14:paraId="000000C1" w14:textId="77777777" w:rsidR="00DE4305" w:rsidRDefault="00000000">
      <w:pPr>
        <w:pStyle w:val="Nagwek3"/>
      </w:pPr>
      <w:bookmarkStart w:id="28" w:name="_ydwvxp3nm2gn" w:colFirst="0" w:colLast="0"/>
      <w:bookmarkEnd w:id="28"/>
      <w:r>
        <w:t>OŚWIADCZENIE PATRONA O KWALIFIKOWALNOŚCI PODATKU OD TOWARÓW I USŁUG (VAT)</w:t>
      </w:r>
    </w:p>
    <w:p w14:paraId="000000C2" w14:textId="77777777" w:rsidR="00DE4305" w:rsidRDefault="00000000">
      <w:r>
        <w:t>Działając w imieniu Patrona: ………………………………………………………………………………… [Nazwa Patrona], z siedzibą w ……………………………………………………, jako uprawniony/-i do jego reprezentowania, w związku z realizacją projektu pt. „…………………………………………………………………………” [Tytuł Projektu] na podstawie Umowy nr OCWIP/MMS/GNZP/2026/…………, niniejszym oświadczam/-y, że:</w:t>
      </w:r>
    </w:p>
    <w:p w14:paraId="000000C3" w14:textId="77777777" w:rsidR="00DE4305" w:rsidRDefault="00000000">
      <w:r>
        <w:rPr>
          <w:b/>
          <w:bCs/>
        </w:rPr>
        <w:lastRenderedPageBreak/>
        <w:t>1.</w:t>
      </w:r>
      <w:r>
        <w:t xml:space="preserve"> Patron realizując wyżej wymieniony projekt </w:t>
      </w:r>
      <w:r>
        <w:rPr>
          <w:b/>
          <w:bCs/>
        </w:rPr>
        <w:t>nie ma prawnej możliwości odzyskania, odliczenia ani ubiegania się o zwrot podatku od towarów i usług (VAT)</w:t>
      </w:r>
      <w:r>
        <w:t xml:space="preserve"> w całości ani w części na podstawie przepisów ustawy z dnia 11 marca 2004 r. o podatku od towarów i usług (Dz. U. z 2025 r. poz. 775 z </w:t>
      </w:r>
      <w:proofErr w:type="spellStart"/>
      <w:r>
        <w:t>późn</w:t>
      </w:r>
      <w:proofErr w:type="spellEnd"/>
      <w:r>
        <w:t>. zm.) w odniesieniu do zakupów towarów i usług dokonanych w ramach realizacji tego projektu. W związku z tym wszelkie wydatki i koszty określone w budżecie stanowią koszty brutto (z podatkiem VAT), a podatek VAT jest kosztem kwalifikowalnym w ramach Projektu.</w:t>
      </w:r>
    </w:p>
    <w:p w14:paraId="000000C4" w14:textId="77777777" w:rsidR="00DE4305" w:rsidRDefault="00000000">
      <w:r>
        <w:rPr>
          <w:b/>
          <w:bCs/>
        </w:rPr>
        <w:t>2.</w:t>
      </w:r>
      <w:r>
        <w:t xml:space="preserve"> Zobowiązuję/-</w:t>
      </w:r>
      <w:proofErr w:type="spellStart"/>
      <w:r>
        <w:t>emy</w:t>
      </w:r>
      <w:proofErr w:type="spellEnd"/>
      <w:r>
        <w:t xml:space="preserve"> się do niezwłocznego, pisemnego poinformowania Operatora (Opolskiego Centrum Wspierania Inicjatyw Pozarządowych) o zmianie statusu prawnego Patrona w zakresie możliwości odliczenia lub zwrotu podatku VAT w odniesieniu do wydatków ponoszonych w ramach realizowanego Projektu, w okresie jego realizacji oraz po jego zakończeniu (w okresie trwałości i przechowywania dokumentacji).</w:t>
      </w:r>
    </w:p>
    <w:p w14:paraId="000000C5" w14:textId="77777777" w:rsidR="00DE4305" w:rsidRDefault="00000000">
      <w:r>
        <w:rPr>
          <w:b/>
          <w:bCs/>
        </w:rPr>
        <w:t>3.</w:t>
      </w:r>
      <w:r>
        <w:t xml:space="preserve"> Zobowiązuję/-</w:t>
      </w:r>
      <w:proofErr w:type="spellStart"/>
      <w:r>
        <w:t>emy</w:t>
      </w:r>
      <w:proofErr w:type="spellEnd"/>
      <w:r>
        <w:t xml:space="preserve"> się do zwrotu na rzecz Operatora kwoty stanowiącej równowartość odzyskanego, odliczonego lub zwróconego podatku VAT od towarów i usług zakupionych ze środków Dotacji, w przypadku uzyskania prawnej możliwości takiego odliczenia lub zwrotu w terminie </w:t>
      </w:r>
      <w:r>
        <w:rPr>
          <w:b/>
          <w:bCs/>
        </w:rPr>
        <w:t>5 dni</w:t>
      </w:r>
      <w:r>
        <w:t xml:space="preserve"> od zaistnienia tego faktu, pod rygorem odpowiedzialności solidarnej i naliczenia odsetek jak dla zaległości podatkowych.</w:t>
      </w:r>
    </w:p>
    <w:p w14:paraId="000000C6" w14:textId="77777777" w:rsidR="00DE4305" w:rsidRDefault="00000000">
      <w:r>
        <w:t>.................................................................. (miejscowość, data)</w:t>
      </w:r>
    </w:p>
    <w:p w14:paraId="000000C7" w14:textId="77777777" w:rsidR="00DE4305" w:rsidRDefault="00000000">
      <w:r>
        <w:t>.................................................................. (czytelne podpisy i pieczęć)</w:t>
      </w:r>
    </w:p>
    <w:p w14:paraId="000000C8" w14:textId="77777777" w:rsidR="00DE4305" w:rsidRDefault="00DE4305"/>
    <w:sectPr w:rsidR="00DE4305">
      <w:footerReference w:type="default" r:id="rId9"/>
      <w:pgSz w:w="11906" w:h="16838"/>
      <w:pgMar w:top="1417" w:right="1417" w:bottom="1417" w:left="1303"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DCC20" w14:textId="77777777" w:rsidR="004D59DC" w:rsidRDefault="004D59DC">
      <w:pPr>
        <w:spacing w:before="0" w:after="0"/>
      </w:pPr>
      <w:r>
        <w:separator/>
      </w:r>
    </w:p>
  </w:endnote>
  <w:endnote w:type="continuationSeparator" w:id="0">
    <w:p w14:paraId="39A1B234" w14:textId="77777777" w:rsidR="004D59DC" w:rsidRDefault="004D59D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B84493DD-6B55-4507-8DA2-8DDA35676294}"/>
    <w:embedBold r:id="rId2" w:fontKey="{EAABDA7E-DC44-4EA1-96B4-E6F446C8EFDD}"/>
    <w:embedItalic r:id="rId3" w:fontKey="{AF02C3D7-F602-4E90-BF21-A0651D5091BB}"/>
    <w:embedBoldItalic r:id="rId4" w:fontKey="{2F474026-1F64-4902-A4B2-49BEBD8D69CE}"/>
  </w:font>
  <w:font w:name="Roboto ExtraBold">
    <w:charset w:val="00"/>
    <w:family w:val="auto"/>
    <w:pitch w:val="default"/>
    <w:embedRegular r:id="rId5" w:fontKey="{78A91B7F-551A-4B3A-B30E-D68780369301}"/>
  </w:font>
  <w:font w:name="Roboto">
    <w:charset w:val="00"/>
    <w:family w:val="auto"/>
    <w:pitch w:val="variable"/>
    <w:sig w:usb0="E0000AFF" w:usb1="5000217F" w:usb2="00000021" w:usb3="00000000" w:csb0="0000019F" w:csb1="00000000"/>
    <w:embedBold r:id="rId6" w:fontKey="{E60F43AE-BC99-420D-9858-9DF8B1C265B8}"/>
  </w:font>
  <w:font w:name="Roboto Medium">
    <w:charset w:val="00"/>
    <w:family w:val="auto"/>
    <w:pitch w:val="variable"/>
    <w:sig w:usb0="E0000AFF" w:usb1="5000217F" w:usb2="00000021" w:usb3="00000000" w:csb0="0000019F" w:csb1="00000000"/>
    <w:embedRegular r:id="rId7" w:fontKey="{C00FCD84-E4B9-473B-B033-BC32B9A4EAE3}"/>
    <w:embedBold r:id="rId8" w:fontKey="{305A9C77-BA5D-4C65-9093-0F8D7CACCE85}"/>
  </w:font>
  <w:font w:name="Cambria">
    <w:panose1 w:val="02040503050406030204"/>
    <w:charset w:val="EE"/>
    <w:family w:val="roman"/>
    <w:pitch w:val="variable"/>
    <w:sig w:usb0="E00006FF" w:usb1="420024FF" w:usb2="02000000" w:usb3="00000000" w:csb0="0000019F" w:csb1="00000000"/>
    <w:embedRegular r:id="rId9" w:fontKey="{B7D2EE07-F1EA-4AC4-8CE9-09B92481E5FF}"/>
    <w:embedBold r:id="rId10" w:fontKey="{31F20D3D-29E8-4BDC-940E-9E2C4E9A5377}"/>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Regular r:id="rId11" w:fontKey="{8F77386B-8D77-4583-B3F6-A80BFF937E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9" w14:textId="2E5EA406" w:rsidR="00DE4305" w:rsidRDefault="00000000">
    <w:r>
      <w:rPr>
        <w:b/>
        <w:bCs/>
      </w:rPr>
      <w:t xml:space="preserve">Strona </w:t>
    </w:r>
    <w:r>
      <w:rPr>
        <w:b/>
        <w:bCs/>
      </w:rPr>
      <w:fldChar w:fldCharType="begin"/>
    </w:r>
    <w:r>
      <w:rPr>
        <w:b/>
        <w:bCs/>
      </w:rPr>
      <w:instrText>PAGE</w:instrText>
    </w:r>
    <w:r>
      <w:rPr>
        <w:b/>
        <w:bCs/>
      </w:rPr>
      <w:fldChar w:fldCharType="separate"/>
    </w:r>
    <w:r w:rsidR="00FA293E">
      <w:rPr>
        <w:b/>
        <w:bCs/>
        <w:noProof/>
      </w:rPr>
      <w:t>1</w:t>
    </w:r>
    <w:r>
      <w:rPr>
        <w:b/>
        <w:bCs/>
      </w:rPr>
      <w:fldChar w:fldCharType="end"/>
    </w:r>
    <w:r>
      <w:t>/</w:t>
    </w:r>
    <w:r>
      <w:fldChar w:fldCharType="begin"/>
    </w:r>
    <w:r>
      <w:instrText>NUMPAGES</w:instrText>
    </w:r>
    <w:r>
      <w:fldChar w:fldCharType="separate"/>
    </w:r>
    <w:r w:rsidR="00FA293E">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FDFEE" w14:textId="77777777" w:rsidR="004D59DC" w:rsidRDefault="004D59DC">
      <w:pPr>
        <w:spacing w:before="0" w:after="0"/>
      </w:pPr>
      <w:r>
        <w:separator/>
      </w:r>
    </w:p>
  </w:footnote>
  <w:footnote w:type="continuationSeparator" w:id="0">
    <w:p w14:paraId="0A1CB87F" w14:textId="77777777" w:rsidR="004D59DC" w:rsidRDefault="004D59DC">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1F3D"/>
    <w:multiLevelType w:val="multilevel"/>
    <w:tmpl w:val="5060E7D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964835"/>
    <w:multiLevelType w:val="multilevel"/>
    <w:tmpl w:val="B14AFAFA"/>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B6D02CD"/>
    <w:multiLevelType w:val="multilevel"/>
    <w:tmpl w:val="3364D6F8"/>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6125C48"/>
    <w:multiLevelType w:val="multilevel"/>
    <w:tmpl w:val="E16CAF88"/>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6394BA8"/>
    <w:multiLevelType w:val="multilevel"/>
    <w:tmpl w:val="3DAC4FDE"/>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F1D6189"/>
    <w:multiLevelType w:val="hybridMultilevel"/>
    <w:tmpl w:val="56686090"/>
    <w:lvl w:ilvl="0" w:tplc="FFFFFFFF">
      <w:start w:val="1"/>
      <w:numFmt w:val="decimal"/>
      <w:lvlText w:val="%1."/>
      <w:lvlJc w:val="left"/>
      <w:pPr>
        <w:ind w:left="720" w:hanging="360"/>
      </w:pPr>
    </w:lvl>
    <w:lvl w:ilvl="1" w:tplc="0C7419C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0F1717A"/>
    <w:multiLevelType w:val="multilevel"/>
    <w:tmpl w:val="511ACD38"/>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1700465"/>
    <w:multiLevelType w:val="multilevel"/>
    <w:tmpl w:val="89F62036"/>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7440E33"/>
    <w:multiLevelType w:val="multilevel"/>
    <w:tmpl w:val="B71AF5EE"/>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CD946D6"/>
    <w:multiLevelType w:val="multilevel"/>
    <w:tmpl w:val="9026A962"/>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0CB0CD7"/>
    <w:multiLevelType w:val="multilevel"/>
    <w:tmpl w:val="6D70EF8C"/>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6E82270"/>
    <w:multiLevelType w:val="multilevel"/>
    <w:tmpl w:val="B6F44DBA"/>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DF92B1A"/>
    <w:multiLevelType w:val="multilevel"/>
    <w:tmpl w:val="6E6C8860"/>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3FA021E"/>
    <w:multiLevelType w:val="multilevel"/>
    <w:tmpl w:val="D82A4586"/>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44D123B"/>
    <w:multiLevelType w:val="multilevel"/>
    <w:tmpl w:val="3D44D890"/>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B302978"/>
    <w:multiLevelType w:val="multilevel"/>
    <w:tmpl w:val="50AEBBF8"/>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71674851">
    <w:abstractNumId w:val="6"/>
  </w:num>
  <w:num w:numId="2" w16cid:durableId="1281188776">
    <w:abstractNumId w:val="14"/>
  </w:num>
  <w:num w:numId="3" w16cid:durableId="759562308">
    <w:abstractNumId w:val="0"/>
  </w:num>
  <w:num w:numId="4" w16cid:durableId="1915890839">
    <w:abstractNumId w:val="7"/>
  </w:num>
  <w:num w:numId="5" w16cid:durableId="635571584">
    <w:abstractNumId w:val="11"/>
  </w:num>
  <w:num w:numId="6" w16cid:durableId="265961969">
    <w:abstractNumId w:val="4"/>
  </w:num>
  <w:num w:numId="7" w16cid:durableId="681323415">
    <w:abstractNumId w:val="10"/>
  </w:num>
  <w:num w:numId="8" w16cid:durableId="168523502">
    <w:abstractNumId w:val="3"/>
  </w:num>
  <w:num w:numId="9" w16cid:durableId="1297376797">
    <w:abstractNumId w:val="8"/>
  </w:num>
  <w:num w:numId="10" w16cid:durableId="572281178">
    <w:abstractNumId w:val="13"/>
  </w:num>
  <w:num w:numId="11" w16cid:durableId="229387031">
    <w:abstractNumId w:val="15"/>
  </w:num>
  <w:num w:numId="12" w16cid:durableId="313680978">
    <w:abstractNumId w:val="9"/>
  </w:num>
  <w:num w:numId="13" w16cid:durableId="928388382">
    <w:abstractNumId w:val="12"/>
  </w:num>
  <w:num w:numId="14" w16cid:durableId="975179062">
    <w:abstractNumId w:val="1"/>
  </w:num>
  <w:num w:numId="15" w16cid:durableId="457987635">
    <w:abstractNumId w:val="2"/>
  </w:num>
  <w:num w:numId="16" w16cid:durableId="15457529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305"/>
    <w:rsid w:val="00392423"/>
    <w:rsid w:val="004D59DC"/>
    <w:rsid w:val="00506A67"/>
    <w:rsid w:val="009A4A2D"/>
    <w:rsid w:val="009E453B"/>
    <w:rsid w:val="00DE4305"/>
    <w:rsid w:val="00FA29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BF403"/>
  <w15:docId w15:val="{FB105EEA-14CA-4664-837B-CABD1CD42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 w:eastAsia="pl-PL" w:bidi="ar-SA"/>
      </w:rPr>
    </w:rPrDefault>
    <w:pPrDefault>
      <w:pPr>
        <w:spacing w:before="60" w:after="60"/>
        <w:ind w:left="14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outlineLvl w:val="0"/>
    </w:pPr>
    <w:rPr>
      <w:rFonts w:ascii="Roboto ExtraBold" w:eastAsia="Roboto ExtraBold" w:hAnsi="Roboto ExtraBold" w:cs="Roboto ExtraBold"/>
      <w:color w:val="434343"/>
      <w:sz w:val="26"/>
      <w:szCs w:val="26"/>
    </w:rPr>
  </w:style>
  <w:style w:type="paragraph" w:styleId="Nagwek2">
    <w:name w:val="heading 2"/>
    <w:basedOn w:val="Normalny"/>
    <w:next w:val="Normalny"/>
    <w:uiPriority w:val="9"/>
    <w:unhideWhenUsed/>
    <w:qFormat/>
    <w:pPr>
      <w:keepNext/>
      <w:keepLines/>
      <w:outlineLvl w:val="1"/>
    </w:pPr>
    <w:rPr>
      <w:rFonts w:ascii="Roboto" w:eastAsia="Roboto" w:hAnsi="Roboto" w:cs="Roboto"/>
      <w:b/>
      <w:bCs/>
      <w:color w:val="434343"/>
      <w:sz w:val="24"/>
      <w:szCs w:val="24"/>
    </w:rPr>
  </w:style>
  <w:style w:type="paragraph" w:styleId="Nagwek3">
    <w:name w:val="heading 3"/>
    <w:basedOn w:val="Normalny"/>
    <w:next w:val="Normalny"/>
    <w:uiPriority w:val="9"/>
    <w:unhideWhenUsed/>
    <w:qFormat/>
    <w:pPr>
      <w:keepNext/>
      <w:keepLines/>
      <w:outlineLvl w:val="2"/>
    </w:pPr>
    <w:rPr>
      <w:rFonts w:ascii="Roboto" w:eastAsia="Roboto" w:hAnsi="Roboto" w:cs="Roboto"/>
      <w:b/>
      <w:bCs/>
      <w:color w:val="666666"/>
    </w:rPr>
  </w:style>
  <w:style w:type="paragraph" w:styleId="Nagwek4">
    <w:name w:val="heading 4"/>
    <w:basedOn w:val="Normalny"/>
    <w:next w:val="Normalny"/>
    <w:uiPriority w:val="9"/>
    <w:unhideWhenUsed/>
    <w:qFormat/>
    <w:pPr>
      <w:keepNext/>
      <w:keepLines/>
      <w:outlineLvl w:val="3"/>
    </w:pPr>
    <w:rPr>
      <w:rFonts w:ascii="Roboto Medium" w:eastAsia="Roboto Medium" w:hAnsi="Roboto Medium" w:cs="Roboto Medium"/>
      <w:color w:val="666666"/>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100" w:after="100"/>
      <w:jc w:val="center"/>
    </w:pPr>
    <w:rPr>
      <w:b/>
      <w:bCs/>
      <w:color w:val="666666"/>
      <w:sz w:val="28"/>
      <w:szCs w:val="28"/>
    </w:rPr>
  </w:style>
  <w:style w:type="paragraph" w:styleId="Podtytu">
    <w:name w:val="Subtitle"/>
    <w:basedOn w:val="Normalny"/>
    <w:next w:val="Normalny"/>
    <w:uiPriority w:val="11"/>
    <w:qFormat/>
    <w:pPr>
      <w:keepNext/>
      <w:keepLines/>
      <w:jc w:val="left"/>
    </w:pPr>
    <w:rPr>
      <w:b/>
      <w:bCs/>
      <w:i/>
      <w:iCs/>
      <w:color w:val="666666"/>
    </w:rPr>
  </w:style>
  <w:style w:type="paragraph" w:styleId="Akapitzlist">
    <w:name w:val="List Paragraph"/>
    <w:basedOn w:val="Normalny"/>
    <w:uiPriority w:val="34"/>
    <w:qFormat/>
    <w:rsid w:val="00392423"/>
    <w:pPr>
      <w:spacing w:before="0" w:after="160" w:line="259" w:lineRule="auto"/>
      <w:ind w:left="720"/>
      <w:contextualSpacing/>
      <w:jc w:val="left"/>
    </w:pPr>
    <w:rPr>
      <w:rFonts w:asciiTheme="minorHAnsi" w:eastAsiaTheme="minorHAnsi" w:hAnsiTheme="minorHAnsi" w:cstheme="minorBidi"/>
      <w:kern w:val="2"/>
      <w:lang w:val="pl-PL" w:eastAsia="en-US"/>
      <w14:ligatures w14:val="standardContextual"/>
    </w:rPr>
  </w:style>
  <w:style w:type="paragraph" w:customStyle="1" w:styleId="Standard">
    <w:name w:val="Standard"/>
    <w:rsid w:val="00392423"/>
    <w:pPr>
      <w:widowControl w:val="0"/>
      <w:suppressAutoHyphens/>
      <w:autoSpaceDN w:val="0"/>
      <w:spacing w:before="0" w:after="0"/>
      <w:ind w:left="0"/>
      <w:jc w:val="left"/>
      <w:textAlignment w:val="baseline"/>
    </w:pPr>
    <w:rPr>
      <w:rFonts w:ascii="Times New Roman" w:eastAsia="SimSun" w:hAnsi="Times New Roman" w:cs="Mangal"/>
      <w:kern w:val="3"/>
      <w:sz w:val="24"/>
      <w:szCs w:val="24"/>
      <w:lang w:val="pl-PL"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w.gov.pl" TargetMode="External"/><Relationship Id="rId3" Type="http://schemas.openxmlformats.org/officeDocument/2006/relationships/settings" Target="settings.xml"/><Relationship Id="rId7" Type="http://schemas.openxmlformats.org/officeDocument/2006/relationships/hyperlink" Target="http://www.ocwip.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7316</Words>
  <Characters>43902</Characters>
  <Application>Microsoft Office Word</Application>
  <DocSecurity>0</DocSecurity>
  <Lines>365</Lines>
  <Paragraphs>102</Paragraphs>
  <ScaleCrop>false</ScaleCrop>
  <Company/>
  <LinksUpToDate>false</LinksUpToDate>
  <CharactersWithSpaces>51116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Alicja Gawinek</cp:lastModifiedBy>
  <cp:revision>4</cp:revision>
  <dcterms:created xsi:type="dcterms:W3CDTF">2026-09-04T10:24:00Z</dcterms:created>
  <dcterms:modified xsi:type="dcterms:W3CDTF">2026-09-04T11:01:00Z</dcterms:modified>
</cp:coreProperties>
</file>