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96A8" w14:textId="77777777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Załącznik nr 1 do ogłoszenia konkursowego</w:t>
      </w:r>
    </w:p>
    <w:p w14:paraId="251D8E49" w14:textId="77777777" w:rsidR="00ED562C" w:rsidRDefault="00ED562C" w:rsidP="00D060DC">
      <w:pPr>
        <w:rPr>
          <w:b/>
          <w:bCs/>
          <w:sz w:val="24"/>
          <w:szCs w:val="24"/>
        </w:rPr>
      </w:pPr>
    </w:p>
    <w:p w14:paraId="1B8696C3" w14:textId="0F35FC52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Regulaminu Konkursu</w:t>
      </w:r>
    </w:p>
    <w:p w14:paraId="15527136" w14:textId="77777777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Rozdział 1</w:t>
      </w:r>
    </w:p>
    <w:p w14:paraId="400869D6" w14:textId="79E85EB5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Postanowienia ogólne</w:t>
      </w:r>
    </w:p>
    <w:p w14:paraId="1DD117C7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1. Ilekroć w niniejszym regulaminie jest mowa o:</w:t>
      </w:r>
    </w:p>
    <w:p w14:paraId="7989E962" w14:textId="2D43319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ustawie – należy przez to rozumieć ustawę z dnia 24 kwietnia 2003 r. o działalności pożytku publicznego i o wolontariacie (Dz. U. z 2023 r., poz. 571, z późn. zm.);</w:t>
      </w:r>
    </w:p>
    <w:p w14:paraId="23A40A0E" w14:textId="7ABF76F8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dotacji - należy przez to rozumieć przyznane organizacji pozarządowej środki przez Opolskie Centrum Wspierania Inicjatyw Pozarządowych w ramach projektu „Silne NGO 25” </w:t>
      </w:r>
      <w:r w:rsidR="00780189">
        <w:rPr>
          <w:sz w:val="24"/>
          <w:szCs w:val="24"/>
        </w:rPr>
        <w:br/>
      </w:r>
      <w:r w:rsidRPr="0091799D">
        <w:rPr>
          <w:sz w:val="24"/>
          <w:szCs w:val="24"/>
        </w:rPr>
        <w:t xml:space="preserve">w ramach umowy nr </w:t>
      </w:r>
      <w:r w:rsidR="00780189">
        <w:rPr>
          <w:sz w:val="24"/>
          <w:szCs w:val="24"/>
        </w:rPr>
        <w:t xml:space="preserve">CDO-RIPS.526.6.1.2025 </w:t>
      </w:r>
      <w:r w:rsidRPr="0091799D">
        <w:rPr>
          <w:sz w:val="24"/>
          <w:szCs w:val="24"/>
        </w:rPr>
        <w:t xml:space="preserve">zawartej z Miastem Opole; </w:t>
      </w:r>
    </w:p>
    <w:p w14:paraId="7A5FD3F1" w14:textId="77777777" w:rsidR="00780189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organizacjach pozarządowych - należy przez to rozumieć organizacje pozarządowe </w:t>
      </w:r>
    </w:p>
    <w:p w14:paraId="67226EA2" w14:textId="124EF6D4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i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podmioty wymienione w art. 3 ust. 3 ustawy;  </w:t>
      </w:r>
    </w:p>
    <w:p w14:paraId="2EFB3BDB" w14:textId="0516EB86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Wzór oferty - należy przez to rozumieć załącznik nr 2 do ogłoszenia konkursowego;</w:t>
      </w:r>
    </w:p>
    <w:p w14:paraId="773415D3" w14:textId="15428306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5)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Konkursie - należy przez to rozumieć otwarty konkurs ogłoszony przez Opolskie Centrum Wspierania Inicjatyw Pozarządowych;</w:t>
      </w:r>
    </w:p>
    <w:p w14:paraId="2436349E" w14:textId="7C29D54C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6)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Komisji konkursowej - należy przez to rozumieć kolegialny organ oceniający oferty;  </w:t>
      </w:r>
    </w:p>
    <w:p w14:paraId="4E8D59B4" w14:textId="58C274B0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7)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Urzędzie - należy przez to rozumieć Urząd Miasta Opola;</w:t>
      </w:r>
    </w:p>
    <w:p w14:paraId="1FB73319" w14:textId="1B19BFF6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8)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statucie - należy przez to rozumieć także Regulamin stowarzyszenia zwykłego;  </w:t>
      </w:r>
    </w:p>
    <w:p w14:paraId="3F3E613E" w14:textId="73F98A08" w:rsidR="00780189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9)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zadaniu publicznym - należy przez to rozumieć zadanie publiczne zgłoszone do konkursu.  </w:t>
      </w:r>
    </w:p>
    <w:p w14:paraId="70564632" w14:textId="47314F30" w:rsidR="00780189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2. Dotację przyznaje się na powierzenie realizacji zadania publicznego.  </w:t>
      </w:r>
    </w:p>
    <w:p w14:paraId="2405E05F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3. Przyznanie dotacji jest możliwe, gdy zadanie spełnia łącznie następujące warunki:</w:t>
      </w:r>
    </w:p>
    <w:p w14:paraId="107D6D10" w14:textId="19F9975A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jest zadaniem z obszaru pożytku publicznego; </w:t>
      </w:r>
    </w:p>
    <w:p w14:paraId="36CDBC68" w14:textId="2A5CFAD2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mieści się w zadaniach wskazanych w ogłoszeniu konkursu;</w:t>
      </w:r>
    </w:p>
    <w:p w14:paraId="43B7D26B" w14:textId="49B7CF0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jest zadaniem statutowym organizacji pozarządowej ubiegającej się o dotację. </w:t>
      </w:r>
    </w:p>
    <w:p w14:paraId="7E1035EC" w14:textId="77777777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lastRenderedPageBreak/>
        <w:t>Rozdział 2</w:t>
      </w:r>
    </w:p>
    <w:p w14:paraId="570D0623" w14:textId="62863DF0" w:rsidR="00ED562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Zasady konkursowe</w:t>
      </w:r>
    </w:p>
    <w:p w14:paraId="2CD3ED90" w14:textId="4825EFC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§4. Przyznanie dotacji następuje w drodze konkursu, ogłaszanego przez Opolskie Centrum Wspierania Inicjatyw Pozarządowych. </w:t>
      </w:r>
    </w:p>
    <w:p w14:paraId="594D7731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5. 1. Ogłoszenie o konkursie zawiera informacje o: </w:t>
      </w:r>
    </w:p>
    <w:p w14:paraId="0BE27064" w14:textId="786797D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miejscu składania oferty;</w:t>
      </w:r>
    </w:p>
    <w:p w14:paraId="08FE5ACA" w14:textId="03555D6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sposobie przygotowania oferty;</w:t>
      </w:r>
    </w:p>
    <w:p w14:paraId="20ED9C2D" w14:textId="542F2685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wymaganych załącznikach;</w:t>
      </w:r>
    </w:p>
    <w:p w14:paraId="568D24F1" w14:textId="16BB42D3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ewentualnych dodatkowych wymaganiach;</w:t>
      </w:r>
    </w:p>
    <w:p w14:paraId="7FCF0D09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a. Warunki konkursu określone w ogłoszeniu o konkursie przygotowuje Opolskie Centrum Wspierania Inicjatyw Pozarządowych; </w:t>
      </w:r>
    </w:p>
    <w:p w14:paraId="45340A28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b. Warunki konkursu określają, w szczególności:</w:t>
      </w:r>
    </w:p>
    <w:p w14:paraId="78766BFB" w14:textId="682BFC39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rodzaj beneficjentów;</w:t>
      </w:r>
    </w:p>
    <w:p w14:paraId="72197903" w14:textId="698457CD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planowaną wysokość dotacji na poszczególne działania;</w:t>
      </w:r>
    </w:p>
    <w:p w14:paraId="5644599B" w14:textId="6A8507A9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koszty, które nie podlegają finansowaniu z dotacji (koszty niekwalifikowalne);</w:t>
      </w:r>
    </w:p>
    <w:p w14:paraId="6B989C0F" w14:textId="2B8F5E7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Ogłoszenie o konkursie podaje się do publicznej wiadomości na stronie internetowej Opolskiego Centrum Wspierania Inicjatyw Pozarządowych www.ocwip.pl.</w:t>
      </w:r>
    </w:p>
    <w:p w14:paraId="58A7DF36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6. 1. Oferty należy składać na formularzu (wzór oferty) stanowiącym załącznik nr 2 do ogłoszenia konkursowego </w:t>
      </w:r>
    </w:p>
    <w:p w14:paraId="7D9A1403" w14:textId="05FD4179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Oferty i załączniki należy składać w formie papierowej do biura Opolskiego Centrum Wspierania Inicjatyw Pozarządowych ul. Damrota 4 pokój 35 -36,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45-064 Opole.</w:t>
      </w:r>
    </w:p>
    <w:p w14:paraId="1AFEB619" w14:textId="1E01AA52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Ogłoszenie o konkursie będzie zawierać informację o sposobie składania ofert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>i</w:t>
      </w:r>
      <w:r w:rsidR="00ED562C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załączników. </w:t>
      </w:r>
    </w:p>
    <w:p w14:paraId="2CABCEB6" w14:textId="57A9BB5B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Oferty i załączniki składane w formie papierowej dla swojej ważności muszą być opatrzone podpisem uprawnionej statutowo bądź upoważnionej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w tym celu osoby. W przypadku braku pieczęci imiennej wymagany jest czytelny podpis.</w:t>
      </w:r>
    </w:p>
    <w:p w14:paraId="58B11F01" w14:textId="1AC58F48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lastRenderedPageBreak/>
        <w:t>§ 7. 1.  Datą wpływu oferty w formie papierowej jest data wpływu tej oferty do biura Opolskiego Centrum Wspierania Inicjatyw Pozarządowych, także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w przypadku nadania jej przez Pocztę Polską lub kuriera.   </w:t>
      </w:r>
    </w:p>
    <w:p w14:paraId="6637A2C0" w14:textId="72438B63" w:rsidR="00D060DC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8. Oferty złożone niezgodnie z niniejszym Regulaminem i warunkami ogłoszenia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>o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konkursie, złożone po terminie pozostaną bez rozpatrzenia.  </w:t>
      </w:r>
    </w:p>
    <w:p w14:paraId="364418F0" w14:textId="77777777" w:rsidR="00ED562C" w:rsidRPr="0091799D" w:rsidRDefault="00ED562C" w:rsidP="00D060DC">
      <w:pPr>
        <w:rPr>
          <w:sz w:val="24"/>
          <w:szCs w:val="24"/>
        </w:rPr>
      </w:pPr>
    </w:p>
    <w:p w14:paraId="7F6B7A7C" w14:textId="77777777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Rozdział 3</w:t>
      </w:r>
    </w:p>
    <w:p w14:paraId="11FABB1B" w14:textId="6D7D7BB0" w:rsidR="00ED562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Komisja konkursowa</w:t>
      </w:r>
    </w:p>
    <w:p w14:paraId="3775402F" w14:textId="58261FF8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9. 1. Oferty opiniowane są przez Komisję konkursową, powołaną przez Opolskie Centrum Wspierania Inicjatyw Pozarządowych.   </w:t>
      </w:r>
    </w:p>
    <w:p w14:paraId="084F60B0" w14:textId="59330210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10. 1. Powołany do Komisji konkursowej członek składa oświadczenie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o bezstronności </w:t>
      </w:r>
    </w:p>
    <w:p w14:paraId="03F44AF6" w14:textId="1F7C05DC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Niezłożenie oświadczenia, o którym mowa w ust. 1 jest równoznaczne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z rezygnacją z pracy w Komisji konkursowej. </w:t>
      </w:r>
    </w:p>
    <w:p w14:paraId="038893F0" w14:textId="5B4EED10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11.  1. Komisja konkursowa jest organem kolegialnym.  </w:t>
      </w:r>
    </w:p>
    <w:p w14:paraId="29A00B39" w14:textId="5051932D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Przewodniczącym Komisji Konkursowej jest przedstawiciel Opolskiego Centrum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Wspierania Inicjatyw Pozarządowych.</w:t>
      </w:r>
    </w:p>
    <w:p w14:paraId="7BDB438C" w14:textId="50C5C111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Przewodniczący organizuje pracę Komisji konkursowej i odpowiada za prawidłowe jej funkcjonowanie. </w:t>
      </w:r>
    </w:p>
    <w:p w14:paraId="25BB5AC1" w14:textId="2162EF73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Przedstawiciel Opolskiego Centrum Wspierania Inicjatyw Pozarządowych informuje Komisję konkursową:</w:t>
      </w:r>
    </w:p>
    <w:p w14:paraId="4358A6A0" w14:textId="77294FB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o ocenie formalnej złożonych ofert </w:t>
      </w:r>
    </w:p>
    <w:p w14:paraId="1A74A4C5" w14:textId="40EFCBC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12. 1. Ocena merytoryczna ofert odbywa się w oparciu o kartę oceny stanowiącej załącznik nr 3 do ogłoszenia konkursowego.</w:t>
      </w:r>
    </w:p>
    <w:p w14:paraId="07E1D656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13 1. Komisja konkursowa sporządza listę ofert według przyznanej punktacji, począwszy od oferty najwyżej punktowanej.</w:t>
      </w:r>
    </w:p>
    <w:p w14:paraId="7DE860A1" w14:textId="0AB66EF1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Komisja konkursowa wskazuje oferty do realizacji na podstawie przyznanych punktów, </w:t>
      </w:r>
      <w:r w:rsidR="00780189">
        <w:rPr>
          <w:sz w:val="24"/>
          <w:szCs w:val="24"/>
        </w:rPr>
        <w:br/>
      </w:r>
      <w:r w:rsidRPr="0091799D">
        <w:rPr>
          <w:sz w:val="24"/>
          <w:szCs w:val="24"/>
        </w:rPr>
        <w:t>w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ramach dostępnych na ich realizację środków finansowych, wskazując jednocześnie propozycje co do wysokości dotacji dla poszczególnych organizacji pozarządowych. </w:t>
      </w:r>
    </w:p>
    <w:p w14:paraId="02CEAE09" w14:textId="01FEFA3D" w:rsidR="00D060DC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lastRenderedPageBreak/>
        <w:t>3.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Listę, o której mowa w ust. 1 podpisuje Przewodniczący Komisji konkursowej. </w:t>
      </w:r>
    </w:p>
    <w:p w14:paraId="06639CA7" w14:textId="77777777" w:rsidR="00ED562C" w:rsidRPr="0091799D" w:rsidRDefault="00ED562C" w:rsidP="00D060DC">
      <w:pPr>
        <w:rPr>
          <w:sz w:val="24"/>
          <w:szCs w:val="24"/>
        </w:rPr>
      </w:pPr>
    </w:p>
    <w:p w14:paraId="4DF7534E" w14:textId="77777777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Rozdział 4</w:t>
      </w:r>
    </w:p>
    <w:p w14:paraId="2AD1FF6F" w14:textId="367D55BC" w:rsidR="00ED562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Zasady wyboru ofert</w:t>
      </w:r>
    </w:p>
    <w:p w14:paraId="5BE77670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14. 1. Formalnej oceny oferty zgodnie z kryteriami wyboru ofert określonymi w niniejszym Regulaminie i w ogłoszeniu o konkursie.</w:t>
      </w:r>
    </w:p>
    <w:p w14:paraId="59B78E9D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1a. Oceny, o których mowa w ust. 1 są dokumentowane na Karcie oceny formalnej oferty, według wzoru określonego w Załączniku nr 3 do niniejszego ogłoszenia konkursowego</w:t>
      </w:r>
    </w:p>
    <w:p w14:paraId="71E6F466" w14:textId="1BEE7902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Komisja konkursowa dokonuje oceny merytorycznej w Karcie oceny merytorycznej, której wzór określa załącznik nr 3 do ogłoszenia konkursowego zgodnie z kryteriami wyboru ofert określonymi w niniejszym Regulaminie i w ogłoszeniu o konkursie.</w:t>
      </w:r>
    </w:p>
    <w:p w14:paraId="443AE551" w14:textId="220C15C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Komisja konkursowa oceniając celowość realizacji zadania publicznego ma na uwadze znaczenie zadania publicznego.</w:t>
      </w:r>
    </w:p>
    <w:p w14:paraId="0E5B9728" w14:textId="39DAE44B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Kryteria wyboru ofert nie podlegają zmianie w toku postępowania konkursowego.</w:t>
      </w:r>
    </w:p>
    <w:p w14:paraId="6AC2A249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16. Kryteria oceny ofert:</w:t>
      </w:r>
    </w:p>
    <w:p w14:paraId="47D8B2AB" w14:textId="260A4398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formalne: </w:t>
      </w:r>
    </w:p>
    <w:p w14:paraId="5F4B3664" w14:textId="2B86B600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oferta została złożona przez uprawniony podmiot;</w:t>
      </w:r>
    </w:p>
    <w:p w14:paraId="63728639" w14:textId="6C8E58CA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oferent ma siedzibę (jest zarejestrowany) lub prowadzi aktywne działania na terenie miasta Opola;</w:t>
      </w:r>
    </w:p>
    <w:p w14:paraId="3DD43149" w14:textId="48934779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oferta została złożona na wymaganym formularzu i w określonym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w konkursie terminie;  </w:t>
      </w:r>
    </w:p>
    <w:p w14:paraId="1073994F" w14:textId="73379280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oferta jest podpisana przez osoby uprawnione do składania oświadczeń woli zgodnie </w:t>
      </w:r>
      <w:r w:rsidR="00780189">
        <w:rPr>
          <w:sz w:val="24"/>
          <w:szCs w:val="24"/>
        </w:rPr>
        <w:br/>
      </w:r>
      <w:r w:rsidRPr="0091799D">
        <w:rPr>
          <w:sz w:val="24"/>
          <w:szCs w:val="24"/>
        </w:rPr>
        <w:t>z wyciągiem z Krajowego Rejestru Sądowego lub innych Ewidencji;</w:t>
      </w:r>
    </w:p>
    <w:p w14:paraId="04201145" w14:textId="35FC1C01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5)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działania w projekcie są zgodne z ogłoszeniem konkursowym.</w:t>
      </w:r>
    </w:p>
    <w:p w14:paraId="5D4335AB" w14:textId="45AD8A14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merytoryczne:</w:t>
      </w:r>
    </w:p>
    <w:p w14:paraId="766EC466" w14:textId="61133B5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trafność projektu</w:t>
      </w:r>
      <w:r w:rsidR="00780189">
        <w:rPr>
          <w:sz w:val="24"/>
          <w:szCs w:val="24"/>
        </w:rPr>
        <w:t>,</w:t>
      </w:r>
    </w:p>
    <w:p w14:paraId="127170BF" w14:textId="39D98C9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spójność i racjonalność działań</w:t>
      </w:r>
      <w:r w:rsidR="00780189">
        <w:rPr>
          <w:sz w:val="24"/>
          <w:szCs w:val="24"/>
        </w:rPr>
        <w:t>,</w:t>
      </w:r>
    </w:p>
    <w:p w14:paraId="24FF143F" w14:textId="69F472D2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lastRenderedPageBreak/>
        <w:t>3)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skuteczność</w:t>
      </w:r>
      <w:r w:rsidR="00780189">
        <w:rPr>
          <w:sz w:val="24"/>
          <w:szCs w:val="24"/>
        </w:rPr>
        <w:t>,</w:t>
      </w:r>
    </w:p>
    <w:p w14:paraId="68B88BF4" w14:textId="61E5D1E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racjonalność i adekwatność nakładów</w:t>
      </w:r>
      <w:r w:rsidR="00780189">
        <w:rPr>
          <w:sz w:val="24"/>
          <w:szCs w:val="24"/>
        </w:rPr>
        <w:t>.</w:t>
      </w:r>
    </w:p>
    <w:p w14:paraId="0ADDEC08" w14:textId="5529D1C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2.1 Oferta, która uzyskała mniej niż 50 % możliwych punktów w ocenie merytorycznej nie kwalifikuje się do realizacji</w:t>
      </w:r>
    </w:p>
    <w:p w14:paraId="7EB4A0F4" w14:textId="2AC2FDF8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Kryteria Strategiczne </w:t>
      </w:r>
    </w:p>
    <w:p w14:paraId="728FBDBA" w14:textId="3108FD05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Wnioskodawca – na dzień złożenia wniosku organizacja działa nie dłużej niż 36 miesięcy od dnia pierwszej rejestracji oraz który nie otrzymał dofinasowania w edycji konkursu Silne NGO w roku 2023, 2024 (+ 5 punktów)</w:t>
      </w:r>
    </w:p>
    <w:p w14:paraId="0F6E89FA" w14:textId="55D8A46A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Wnioskodawca nie otrzymał dofinasowania w edycji konkursu Silne NGO w roku 2023, 2024 (+ 5 punktów)</w:t>
      </w:r>
    </w:p>
    <w:p w14:paraId="5CBB9C74" w14:textId="3BC477A0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Punkty strategiczne otrzymuje jedynie oferta, która uzyskała 50 % punktów w ocenie merytorycznej.</w:t>
      </w:r>
    </w:p>
    <w:p w14:paraId="246E049B" w14:textId="2FD318FC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Ocena oferty według kryteriów merytorycznych i strategicznych, następuje wyłącznie po spełnieniu przez ofertę wszystkich kryteriów formalnych. </w:t>
      </w:r>
    </w:p>
    <w:p w14:paraId="14232496" w14:textId="24475A7D" w:rsidR="00780189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5.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Maksymalną liczbę punktów za realizację poszczególnych kryteriów określa Załącznik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 xml:space="preserve">nr 3 do niniejszego ogłoszenia konkursowego. </w:t>
      </w:r>
    </w:p>
    <w:p w14:paraId="7F460E92" w14:textId="233F463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17. 1. Za koszty merytoryczne uznaje się te koszty, które w ocenie komisji konkursowej służą realizacji zadania publicznego. </w:t>
      </w:r>
    </w:p>
    <w:p w14:paraId="39685AC3" w14:textId="4D767165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18. 1. Decyzję o przyznaniu i wysokości dotacji podejmuje Opolskie Centrum Wspierania Inicjatyw Pozarządowych kierując się opinią Komisji konkursowej. </w:t>
      </w:r>
    </w:p>
    <w:p w14:paraId="78C7580C" w14:textId="49F20101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19. Konkursy podlegają rozstrzygnięciu nawet w sytuacji złożenia tylko 1 oferty.   </w:t>
      </w:r>
    </w:p>
    <w:p w14:paraId="1289BFEB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20. 1. Ostateczne rozstrzygnięcie konkursu nastąpi nie później niż po 30 dniach od daty końcowego terminu składania ofert. </w:t>
      </w:r>
    </w:p>
    <w:p w14:paraId="49946214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2. Od rozstrzygnięcia konkursu nie przysługują żadne środki odwoławcze. </w:t>
      </w:r>
    </w:p>
    <w:p w14:paraId="38E98FBC" w14:textId="53E9045C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3. Organizacja pozarządowa może zwrócić się do Opolskiego Centrum Wspierania Inicjatyw Pozarządowych w terminie 30 dni od daty ogłoszenia wyników konkursu o uzasadnienie wyboru lub odrzucenia oferty. </w:t>
      </w:r>
    </w:p>
    <w:p w14:paraId="660399F4" w14:textId="55411F50" w:rsidR="00780189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lastRenderedPageBreak/>
        <w:t>§ 21. 1. Informację o rozstrzygnięciu konkursu Opolskie Centrum Wspierania Inicjatyw Pozarządowych podaje do publicznej wiadomości niezwłocznie za pośrednictwem strony internetowej www.ocwip.pl</w:t>
      </w:r>
    </w:p>
    <w:p w14:paraId="4B117ADE" w14:textId="77777777" w:rsidR="00ED562C" w:rsidRDefault="00ED562C" w:rsidP="00D060DC">
      <w:pPr>
        <w:rPr>
          <w:sz w:val="24"/>
          <w:szCs w:val="24"/>
        </w:rPr>
      </w:pPr>
    </w:p>
    <w:p w14:paraId="08317C04" w14:textId="76E90F79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Rozdział 5</w:t>
      </w:r>
    </w:p>
    <w:p w14:paraId="48DADAA2" w14:textId="650C3B9B" w:rsidR="00ED562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Zasady przyznawania i rozliczania dotacji</w:t>
      </w:r>
    </w:p>
    <w:p w14:paraId="48C81625" w14:textId="60673B42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22. 1. Przyznanie dotacji następuje na podstawie umowy o dotację zawartej przez Opolskie Centrum Wspierania Inicjatyw Pozarządowych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z organizacją pozarządową, wyłonioną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>w drodze konkursu.</w:t>
      </w:r>
    </w:p>
    <w:p w14:paraId="37C30C01" w14:textId="57704FD6" w:rsidR="00780189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Wypłata dotacji następuje po podpisaniu umowy w terminach w niej określonych.  </w:t>
      </w:r>
    </w:p>
    <w:p w14:paraId="6DB9B8A2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23. 1. Umowa o dotację jest sporządzana według ramowego wzoru stanowiącego załącznik nr 4 do ogłoszenia konkursowego.</w:t>
      </w:r>
    </w:p>
    <w:p w14:paraId="08ECFF96" w14:textId="164185EC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Umowa o dotację oraz jej zmiany wymagają formy pisemnej pod rygorem nieważności. </w:t>
      </w:r>
    </w:p>
    <w:p w14:paraId="08AE9B9B" w14:textId="27814FA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Stron umowy o dotację nie wiążą żadne ustne porozumienia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w przedmiocie objętym umową o dotację.  </w:t>
      </w:r>
    </w:p>
    <w:p w14:paraId="2C11EF80" w14:textId="26DAA825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24. Przyznanie dotacji jest możliwe wyłącznie zgodnie ze złożoną przez organizację pozarządową ofertą oraz ewentualną jej aktualizacją.</w:t>
      </w:r>
    </w:p>
    <w:p w14:paraId="471DDC8A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25. 1. Wykorzystanie dotacji jest możliwe nie wcześniej niż po podpisaniu umowy o dotację oraz nie później niż do dnia zakończenia realizacji zadania publicznego.</w:t>
      </w:r>
    </w:p>
    <w:p w14:paraId="74849D6E" w14:textId="2D71566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 W przypadku późniejszego rozpoczęcia realizacji zadania publicznego niż data podpisania umowy, wykorzystanie dotacji nie może nastąpić przed dniem rozpoczęcia realizacji zadania publicznego.</w:t>
      </w:r>
    </w:p>
    <w:p w14:paraId="1E987F8C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26. 1. Organizacja pozarządowa otrzymująca dotację jest zobowiązana do:</w:t>
      </w:r>
    </w:p>
    <w:p w14:paraId="539A170D" w14:textId="467AEAD0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prowadzenia wyodrębnionej dokumentacji finansowo-księgowej i ewidencji księgowej;</w:t>
      </w:r>
    </w:p>
    <w:p w14:paraId="59732636" w14:textId="2EF64243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poddania się kontroli prawidłowości wykorzystania dotacji i prowadzonej w tym względzie dokumentacji;</w:t>
      </w:r>
    </w:p>
    <w:p w14:paraId="318DD350" w14:textId="435367C3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sporządzenia sprawozdania z wykorzystania dotacji w terminie określonym w umowie; </w:t>
      </w:r>
    </w:p>
    <w:p w14:paraId="28F07AE8" w14:textId="032BF0A9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terminowego wykorzystania i rozliczenia dotacji;</w:t>
      </w:r>
    </w:p>
    <w:p w14:paraId="2CA7DDC4" w14:textId="18E86DD4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lastRenderedPageBreak/>
        <w:t>5)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zwrotu dotacji w sytuacjach przewidzianych w umowie o dotację;</w:t>
      </w:r>
    </w:p>
    <w:p w14:paraId="3EF3669E" w14:textId="10D9A03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6)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udzielania wyjaśnień na każde żądanie Opolskiego Centrum Wspierania Inicjatyw Pozarządowych.</w:t>
      </w:r>
    </w:p>
    <w:p w14:paraId="1E916288" w14:textId="700D7C45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2. Umowa o dotację może przewidywać sporządzanie sprawozdań częściowych, określając ich liczbę i termin złożenia. </w:t>
      </w:r>
    </w:p>
    <w:p w14:paraId="4A7DB39A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28. 1. Rozliczenie dotacji następuje w formie sprawozdania, według wzoru stanowiącego załącznik nr 5 do ogłoszenia konkursowego.    </w:t>
      </w:r>
    </w:p>
    <w:p w14:paraId="535FFDA0" w14:textId="263F6B54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2. Do sprawozdania dołącza się dokumenty księgowe poświadczone za zgodność </w:t>
      </w:r>
      <w:r w:rsidR="00FC08A1">
        <w:rPr>
          <w:sz w:val="24"/>
          <w:szCs w:val="24"/>
        </w:rPr>
        <w:br/>
      </w:r>
      <w:r w:rsidRPr="0091799D">
        <w:rPr>
          <w:sz w:val="24"/>
          <w:szCs w:val="24"/>
        </w:rPr>
        <w:t>z oryginałem.</w:t>
      </w:r>
    </w:p>
    <w:p w14:paraId="2491C56F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3. Jeżeli rozliczenie zadania publicznego wywołuje wątpliwości organizacja pozarządowa może zostać zobowiązana do dostarczenia oryginalnych dokumentów księgowych do wglądu.</w:t>
      </w:r>
    </w:p>
    <w:p w14:paraId="21220374" w14:textId="506559C1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4. Niezastosowanie się do wezwania, o którym mowa w ust. 3 powoduje nieuznanie danego wydatku.  </w:t>
      </w:r>
    </w:p>
    <w:p w14:paraId="30EB4B57" w14:textId="7359489C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29. 1. Nie będą rozliczane dokumenty finansowe wystawione przed podpisaniem umowy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 xml:space="preserve">o dotację oraz przed realizacją zadania publicznego lub po zakończeniu realizacji zadania. </w:t>
      </w:r>
    </w:p>
    <w:p w14:paraId="5B12D219" w14:textId="43438F9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2. Przepis ust. 1 ma zastosowanie do wszystkich wydatków poniesionych z tytułu umowy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 xml:space="preserve">o dotację.  </w:t>
      </w:r>
    </w:p>
    <w:p w14:paraId="7FA03AFA" w14:textId="11E97F7C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30. Niewykorzystana dotacja lub jej część podlegają zwrotowi w terminie i na rachunek Opolskiego Centrum Wspierania Inicjatyw Pozarządowych wskazany w umowie o dotację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>lub w piśmie o rozwiązaniu umowy o dotację.</w:t>
      </w:r>
    </w:p>
    <w:p w14:paraId="410372FE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31. 1. Zwrot dotacji następuje w sytuacji rozwiązania umowy o dotację, m.in. z powodu:</w:t>
      </w:r>
    </w:p>
    <w:p w14:paraId="3C5F62F3" w14:textId="02DE058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wykorzystania udzielonej dotacji niezgodnie z przeznaczeniem;</w:t>
      </w:r>
    </w:p>
    <w:p w14:paraId="3263D49A" w14:textId="6561C25B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nieterminowego oraz nienależytego wykonywania umowy o dotację, w szczególności zmniejszenia zakresu rzeczowego realizowanego zadania publicznego;</w:t>
      </w:r>
    </w:p>
    <w:p w14:paraId="3ADFE6FF" w14:textId="6B9B28E4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przekazania całości lub części dotacji osobie trzeciej;</w:t>
      </w:r>
    </w:p>
    <w:p w14:paraId="06976DAA" w14:textId="4760452B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niezłożenia przez organizację pozarządową sprawozdań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z wykonanego zadania publicznego albo złożenia po terminie lub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z naruszeniem zasad sprawozdawczości ustalonych w umowie o dotację;</w:t>
      </w:r>
    </w:p>
    <w:p w14:paraId="7A56C58E" w14:textId="06F85ADD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lastRenderedPageBreak/>
        <w:t>5)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negatywnego wyniku kontroli przez osoby upoważnionej przez Opolskie Centrum Wspierania Inicjatyw Pozarządowych bądź uniemożliwienia jej dokonania;</w:t>
      </w:r>
    </w:p>
    <w:p w14:paraId="269AC50B" w14:textId="534A56C4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6)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naruszenia innych istotnych warunków umowy o dotację.</w:t>
      </w:r>
    </w:p>
    <w:p w14:paraId="1A8608E5" w14:textId="45CC7EC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Jeżeli organizacja pozarządowa nie wykorzysta dotacji w wysokości określonej w umowie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>o dotację dokonuje zwrotu niewykorzystanej części, na warunkach określonych w tej umowie.</w:t>
      </w:r>
    </w:p>
    <w:p w14:paraId="3807EA7D" w14:textId="5128841D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W sytuacjach, o których mowa w ust. 2 zwrot następuje bez rozwiązywania umowy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 xml:space="preserve">o dotację. </w:t>
      </w:r>
    </w:p>
    <w:p w14:paraId="0FB4FA4C" w14:textId="2E9CD3D5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32. Realizacja umowy o dotację następuje w terminach w niej oznaczonych. </w:t>
      </w:r>
    </w:p>
    <w:p w14:paraId="02A3FF1E" w14:textId="26CC364F" w:rsidR="00D060DC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33. Ostateczne zakończenie umowy o dotację następuje z chwilą akceptacji przez Opolskie Centrum Wspierania Inicjatyw Pozarządowych końcowego sprawozdania z realizacji umowy o dotację i wykorzystania dotacji. </w:t>
      </w:r>
    </w:p>
    <w:p w14:paraId="06E12CB4" w14:textId="77777777" w:rsidR="00ED562C" w:rsidRPr="0091799D" w:rsidRDefault="00ED562C" w:rsidP="00D060DC">
      <w:pPr>
        <w:rPr>
          <w:sz w:val="24"/>
          <w:szCs w:val="24"/>
        </w:rPr>
      </w:pPr>
    </w:p>
    <w:p w14:paraId="687EC470" w14:textId="77777777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Rozdział 6</w:t>
      </w:r>
    </w:p>
    <w:p w14:paraId="3F219F24" w14:textId="51776A7E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Obowiązki organizacji pozarządowej</w:t>
      </w:r>
    </w:p>
    <w:p w14:paraId="07E30E82" w14:textId="1E3A8955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34. 1. Organizacja pozarządowa zobowiązana jest do publicznego informowania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>o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korzystaniu z dotacji w tym, że jest ona finansowana z budżetu Miasta Opola. Informację,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>o której mowa w ust. 1 należy umieszczać na wszystkich materiałach, publikacjach, informacjach dla mediów, ogłoszeniach oraz wystąpieniach publicznych dotyczących realizowanego zadania publicznego.</w:t>
      </w:r>
    </w:p>
    <w:p w14:paraId="03060B05" w14:textId="6D3D54FD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Organizacja pozarządowa jest zobowiązana do informowania Zleceniodawcy drogą elektroniczną na adres biuro@ocwip.pl o działaniach realizowanych w ramach zadania publicznego zgodnie z harmonogramem realizacji tego zadania. </w:t>
      </w:r>
    </w:p>
    <w:p w14:paraId="19E17F42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35. 1. Jeżeli organizacja pozarządowa wyznacza pełnomocników do składania oferty, podpisywania umowy o dotację oraz rozliczania realizacji zadania publicznego, w tym składania sprawozdań - oświadczenia woli wyznaczonych pełnomocników są przyjmowane wyłącznie na podstawie pełnomocnictwa szczególnego.  </w:t>
      </w:r>
    </w:p>
    <w:p w14:paraId="7ADBC28B" w14:textId="46B336E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2. Organizacja pozarządowa ponosi wyłączną odpowiedzialność wobec osób trzecich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 xml:space="preserve">za szkody powstałe w związku z realizacją zadania publicznego oraz umowy o dotację.     </w:t>
      </w:r>
    </w:p>
    <w:p w14:paraId="5BC34ED9" w14:textId="77777777" w:rsidR="00D060DC" w:rsidRPr="0091799D" w:rsidRDefault="00D060DC" w:rsidP="00D060DC">
      <w:pPr>
        <w:rPr>
          <w:sz w:val="24"/>
          <w:szCs w:val="24"/>
        </w:rPr>
      </w:pPr>
    </w:p>
    <w:p w14:paraId="6EB4BA83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36. 1. W trakcie realizacji zadania publicznego w ramach umowy o dotację organizacja pozarządowa jest zobowiązana do nienaruszania dóbr osobistych osób trzecich.</w:t>
      </w:r>
    </w:p>
    <w:p w14:paraId="470EA20D" w14:textId="405AE42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2. W zakresie związanym z realizacją zadania publicznego, w tym </w:t>
      </w:r>
      <w:r w:rsidR="00ED562C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z gromadzeniem, przetwarzaniem i przekazywaniem danych osobowych, </w:t>
      </w:r>
      <w:r w:rsidR="00ED562C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a także wprowadzaniem ich do systemów informatycznych, Zleceniobiorca przestrzega przepisów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osobowych, w tym w szczególności dopełniają obowiązków informacyjnych a także odbierają stosowne oświadczenia o zgodzie na gromadzenie, przetwarzanie   i przekazywanie danych osobowych, od osób, których dane dotyczą. </w:t>
      </w:r>
    </w:p>
    <w:p w14:paraId="187FCCE0" w14:textId="79F096AB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37. 1. Organizacja pozarządowa jest zobowiązana do niezbywania wyposażania i sprzętu zakupionych ze środków pochodzących z dotacji przez okres 5 lat, licząc od daty zakupu.  </w:t>
      </w:r>
    </w:p>
    <w:p w14:paraId="237D3791" w14:textId="644F1303" w:rsidR="00D060DC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38. Naruszenie przez organizację pozarządową obowiązków ustalonych dla niej w</w:t>
      </w:r>
      <w:r w:rsidR="00ED562C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niniejszym Regulaminie oraz w umowie o dotację skutkuje rozwiązaniem umowy o dotację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 xml:space="preserve">w trybie natychmiastowym oraz obowiązkiem zwrotu dotacji. </w:t>
      </w:r>
    </w:p>
    <w:p w14:paraId="45FD5B60" w14:textId="77777777" w:rsidR="00ED562C" w:rsidRPr="0091799D" w:rsidRDefault="00ED562C" w:rsidP="00D060DC">
      <w:pPr>
        <w:rPr>
          <w:sz w:val="24"/>
          <w:szCs w:val="24"/>
        </w:rPr>
      </w:pPr>
    </w:p>
    <w:p w14:paraId="15C97FA2" w14:textId="77777777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Rozdział 7</w:t>
      </w:r>
    </w:p>
    <w:p w14:paraId="1536FEB2" w14:textId="0244B462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Kontrola realizacji zadania publicznego</w:t>
      </w:r>
    </w:p>
    <w:p w14:paraId="17F11B1C" w14:textId="20C8D22B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39. Organizacja pozarządowa jest zobowiązana poddać się kontroli na warunkach ustalonych w umowie o dotację. </w:t>
      </w:r>
    </w:p>
    <w:p w14:paraId="17A9C3F0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40. 1. Kontrolę przeprowadzają upoważnieni przedstawiciele Opolskiego Centrum Wspierania Inicjatyw Pozarządowych i / lub pracownicy Urzędu Miasta Opola upoważnieni przez Prezydenta. </w:t>
      </w:r>
    </w:p>
    <w:p w14:paraId="2F415C35" w14:textId="67BA803B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ED562C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Kontrola obejmuje wykonanie zadania publicznego określonego</w:t>
      </w:r>
      <w:r w:rsidR="00ED562C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w umowie o dotację oraz związaną z realizacją tego zadania dokumentację.  </w:t>
      </w:r>
    </w:p>
    <w:p w14:paraId="14F3AC1E" w14:textId="3C9FF2A3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41. Opolskie Centrum Wspierania Inicjatyw Pozarządowych może w każdym czasie, także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>w okresie sprawozdawczym żądać od organizacji pozarządowej wglądu w dokumenty</w:t>
      </w:r>
      <w:r w:rsidR="00ED562C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lastRenderedPageBreak/>
        <w:t xml:space="preserve">finansowe związane z realizacją zadania publicznego, jak również żądać przedłożenia ich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>w sprawozdaniu.</w:t>
      </w:r>
    </w:p>
    <w:p w14:paraId="56050BB2" w14:textId="5F2C25BD" w:rsidR="00ED562C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42. Szczegółowe obowiązki organizacji pozarządowej, także w zakresie sporządzania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 xml:space="preserve">i przechowywania dokumentacji określa umowa o dotację. </w:t>
      </w:r>
    </w:p>
    <w:p w14:paraId="3630F50E" w14:textId="77777777" w:rsidR="00ED562C" w:rsidRPr="0091799D" w:rsidRDefault="00ED562C" w:rsidP="00D060DC">
      <w:pPr>
        <w:rPr>
          <w:sz w:val="24"/>
          <w:szCs w:val="24"/>
        </w:rPr>
      </w:pPr>
    </w:p>
    <w:p w14:paraId="4E9FAB1F" w14:textId="77777777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Rozdział 8</w:t>
      </w:r>
    </w:p>
    <w:p w14:paraId="02BB07E2" w14:textId="1A9E9970" w:rsidR="00ED562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Postanowienia końcowe</w:t>
      </w:r>
    </w:p>
    <w:p w14:paraId="0CEF7E6D" w14:textId="52A4F822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43. Opolskie Centrum Wspierania Inicjatyw Pozarządowych zastrzega sobie prawo</w:t>
      </w:r>
      <w:r w:rsidR="00ED562C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interpretacji postanowień niniejszego Regulaminu. </w:t>
      </w:r>
    </w:p>
    <w:p w14:paraId="3CCB6B8B" w14:textId="51C05D48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44. 1. Szczegółowych informacji w zakresie realizacji niniejszego Regulaminu oraz</w:t>
      </w:r>
      <w:r w:rsidR="00ED562C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ogłoszonego konkurs udziela Opolskie Centrum Wspierania Inicjatyw Pozarządowych.  </w:t>
      </w:r>
    </w:p>
    <w:p w14:paraId="62E97D99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45. Niniejszy Regulamin wprowadza się na czas trwania projektu pn. „Silne NGO 25”.</w:t>
      </w:r>
    </w:p>
    <w:p w14:paraId="32844913" w14:textId="77777777" w:rsidR="00873A5C" w:rsidRPr="0091799D" w:rsidRDefault="00873A5C" w:rsidP="00D060DC">
      <w:pPr>
        <w:rPr>
          <w:sz w:val="24"/>
          <w:szCs w:val="24"/>
        </w:rPr>
      </w:pPr>
    </w:p>
    <w:sectPr w:rsidR="00873A5C" w:rsidRPr="0091799D" w:rsidSect="00B30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3E62E" w14:textId="77777777" w:rsidR="00927F28" w:rsidRDefault="00927F28" w:rsidP="00707F2B">
      <w:pPr>
        <w:spacing w:after="0" w:line="240" w:lineRule="auto"/>
      </w:pPr>
      <w:r>
        <w:separator/>
      </w:r>
    </w:p>
  </w:endnote>
  <w:endnote w:type="continuationSeparator" w:id="0">
    <w:p w14:paraId="3A7537EF" w14:textId="77777777" w:rsidR="00927F28" w:rsidRDefault="00927F28" w:rsidP="0070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494D8" w14:textId="77777777" w:rsidR="000B3E89" w:rsidRDefault="000B3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32A5D" w14:textId="6A286A8A" w:rsidR="006764F7" w:rsidRPr="00184327" w:rsidRDefault="006764F7" w:rsidP="004E5B40">
    <w:pPr>
      <w:jc w:val="center"/>
      <w:rPr>
        <w:bCs/>
      </w:rPr>
    </w:pPr>
    <w:r>
      <w:t xml:space="preserve">Projekt finansowany ze środków Urzędu Miasta Opola </w:t>
    </w:r>
    <w:r w:rsidR="00373965">
      <w:t>w</w:t>
    </w:r>
    <w:r w:rsidRPr="00184327">
      <w:t xml:space="preserve"> ramach zadania </w:t>
    </w:r>
    <w:r>
      <w:t xml:space="preserve">pn. </w:t>
    </w:r>
    <w:r w:rsidRPr="00184327">
      <w:t>„</w:t>
    </w:r>
    <w:r>
      <w:rPr>
        <w:b/>
        <w:bCs/>
      </w:rPr>
      <w:t>Silne NGO</w:t>
    </w:r>
    <w:r w:rsidR="00681FDA">
      <w:rPr>
        <w:b/>
        <w:bCs/>
      </w:rPr>
      <w:t xml:space="preserve"> 2</w:t>
    </w:r>
    <w:r w:rsidR="00873A5C">
      <w:rPr>
        <w:b/>
        <w:bCs/>
      </w:rPr>
      <w:t>5</w:t>
    </w:r>
    <w:r w:rsidRPr="00184327">
      <w:rPr>
        <w:bCs/>
      </w:rPr>
      <w:t xml:space="preserve">”  </w:t>
    </w:r>
    <w:r w:rsidR="00ED562C">
      <w:rPr>
        <w:bCs/>
      </w:rPr>
      <w:br/>
    </w:r>
    <w:r w:rsidRPr="00184327">
      <w:rPr>
        <w:bCs/>
      </w:rPr>
      <w:t>- umowa</w:t>
    </w:r>
    <w:r w:rsidR="00681FDA">
      <w:rPr>
        <w:bCs/>
      </w:rPr>
      <w:t xml:space="preserve"> nr CDO-RI</w:t>
    </w:r>
    <w:r w:rsidR="00873A5C">
      <w:rPr>
        <w:bCs/>
      </w:rPr>
      <w:t>P</w:t>
    </w:r>
    <w:r w:rsidR="00681FDA">
      <w:rPr>
        <w:bCs/>
      </w:rPr>
      <w:t>S.526.6.1.202</w:t>
    </w:r>
    <w:r w:rsidR="000B3E89">
      <w:rPr>
        <w:bCs/>
      </w:rPr>
      <w:t>5</w:t>
    </w:r>
    <w:r w:rsidR="00681FDA">
      <w:rPr>
        <w:bCs/>
      </w:rPr>
      <w:t xml:space="preserve"> z dnia </w:t>
    </w:r>
    <w:r w:rsidR="006C4B6F">
      <w:rPr>
        <w:bCs/>
      </w:rPr>
      <w:t>11</w:t>
    </w:r>
    <w:r w:rsidR="00681FDA">
      <w:rPr>
        <w:bCs/>
      </w:rPr>
      <w:t>.0</w:t>
    </w:r>
    <w:r w:rsidR="00873A5C">
      <w:rPr>
        <w:bCs/>
      </w:rPr>
      <w:t>3</w:t>
    </w:r>
    <w:r w:rsidR="00681FDA">
      <w:rPr>
        <w:bCs/>
      </w:rPr>
      <w:t>.202</w:t>
    </w:r>
    <w:r w:rsidR="00873A5C">
      <w:rPr>
        <w:bCs/>
      </w:rPr>
      <w:t>5</w:t>
    </w:r>
  </w:p>
  <w:p w14:paraId="320CE988" w14:textId="77777777" w:rsidR="00707F2B" w:rsidRDefault="00707F2B" w:rsidP="00707F2B">
    <w:pPr>
      <w:pStyle w:val="Stopka"/>
      <w:tabs>
        <w:tab w:val="left" w:pos="7655"/>
      </w:tabs>
    </w:pPr>
  </w:p>
  <w:p w14:paraId="3467E5A4" w14:textId="77777777" w:rsidR="00694C6D" w:rsidRPr="00707F2B" w:rsidRDefault="00694C6D" w:rsidP="00707F2B">
    <w:pPr>
      <w:spacing w:after="0" w:line="276" w:lineRule="auto"/>
      <w:jc w:val="center"/>
      <w:rPr>
        <w:rFonts w:eastAsia="Times New Roman" w:cs="Calibri"/>
        <w:b/>
        <w:color w:val="365F91"/>
        <w:sz w:val="18"/>
        <w:szCs w:val="20"/>
        <w:lang w:val="fr-FR" w:eastAsia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E5E7" w14:textId="77777777" w:rsidR="000B3E89" w:rsidRDefault="000B3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5EC57" w14:textId="77777777" w:rsidR="00927F28" w:rsidRDefault="00927F28" w:rsidP="00707F2B">
      <w:pPr>
        <w:spacing w:after="0" w:line="240" w:lineRule="auto"/>
      </w:pPr>
      <w:r>
        <w:separator/>
      </w:r>
    </w:p>
  </w:footnote>
  <w:footnote w:type="continuationSeparator" w:id="0">
    <w:p w14:paraId="437D9DBF" w14:textId="77777777" w:rsidR="00927F28" w:rsidRDefault="00927F28" w:rsidP="0070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460F8" w14:textId="77777777" w:rsidR="000B3E89" w:rsidRDefault="000B3E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FE585" w14:textId="299EB505" w:rsidR="00707F2B" w:rsidRDefault="00ED562C" w:rsidP="00F85A6F">
    <w:pPr>
      <w:pStyle w:val="Nagwek"/>
      <w:tabs>
        <w:tab w:val="left" w:pos="836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38C9636E" wp14:editId="38261FCC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534160" cy="838200"/>
          <wp:effectExtent l="0" t="0" r="0" b="0"/>
          <wp:wrapNone/>
          <wp:docPr id="11403453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8DD">
      <w:rPr>
        <w:noProof/>
      </w:rPr>
      <w:drawing>
        <wp:inline distT="0" distB="0" distL="0" distR="0" wp14:anchorId="20F84DB4" wp14:editId="093B1F12">
          <wp:extent cx="692150" cy="787400"/>
          <wp:effectExtent l="0" t="0" r="0" b="0"/>
          <wp:docPr id="1" name="Obraz 2" descr="Plik:POL Opole CO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lik:POL Opole COA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4AE92" w14:textId="77777777" w:rsidR="000B3E89" w:rsidRDefault="000B3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C5FE8"/>
    <w:multiLevelType w:val="hybridMultilevel"/>
    <w:tmpl w:val="FAC8973E"/>
    <w:lvl w:ilvl="0" w:tplc="45F644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553596"/>
    <w:multiLevelType w:val="hybridMultilevel"/>
    <w:tmpl w:val="2034BC4A"/>
    <w:lvl w:ilvl="0" w:tplc="59F8DD3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30932B45"/>
    <w:multiLevelType w:val="hybridMultilevel"/>
    <w:tmpl w:val="3682647A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1C0A21"/>
    <w:multiLevelType w:val="hybridMultilevel"/>
    <w:tmpl w:val="7DDAA92E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F34EB7A6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573FF1"/>
    <w:multiLevelType w:val="hybridMultilevel"/>
    <w:tmpl w:val="B1D000A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99168694">
      <w:start w:val="3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DF5AD4"/>
    <w:multiLevelType w:val="hybridMultilevel"/>
    <w:tmpl w:val="D6564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  <w:rPr>
        <w:rFonts w:cs="Times New Roman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5E551AD2"/>
    <w:multiLevelType w:val="hybridMultilevel"/>
    <w:tmpl w:val="CCAC6E36"/>
    <w:lvl w:ilvl="0" w:tplc="777EAC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6775F7"/>
    <w:multiLevelType w:val="hybridMultilevel"/>
    <w:tmpl w:val="4C8296AA"/>
    <w:lvl w:ilvl="0" w:tplc="E8D01634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 w15:restartNumberingAfterBreak="0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7AB36C26"/>
    <w:multiLevelType w:val="multilevel"/>
    <w:tmpl w:val="7DDAA9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CF64577"/>
    <w:multiLevelType w:val="hybridMultilevel"/>
    <w:tmpl w:val="557258F8"/>
    <w:lvl w:ilvl="0" w:tplc="B0EE23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0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7979357">
    <w:abstractNumId w:val="34"/>
  </w:num>
  <w:num w:numId="2" w16cid:durableId="1811092002">
    <w:abstractNumId w:val="25"/>
  </w:num>
  <w:num w:numId="3" w16cid:durableId="1587883683">
    <w:abstractNumId w:val="30"/>
  </w:num>
  <w:num w:numId="4" w16cid:durableId="1571769159">
    <w:abstractNumId w:val="21"/>
  </w:num>
  <w:num w:numId="5" w16cid:durableId="529221191">
    <w:abstractNumId w:val="28"/>
  </w:num>
  <w:num w:numId="6" w16cid:durableId="1275866342">
    <w:abstractNumId w:val="4"/>
  </w:num>
  <w:num w:numId="7" w16cid:durableId="564026351">
    <w:abstractNumId w:val="38"/>
  </w:num>
  <w:num w:numId="8" w16cid:durableId="513806409">
    <w:abstractNumId w:val="19"/>
  </w:num>
  <w:num w:numId="9" w16cid:durableId="2085829889">
    <w:abstractNumId w:val="39"/>
  </w:num>
  <w:num w:numId="10" w16cid:durableId="82771973">
    <w:abstractNumId w:val="2"/>
  </w:num>
  <w:num w:numId="11" w16cid:durableId="1771853018">
    <w:abstractNumId w:val="33"/>
  </w:num>
  <w:num w:numId="12" w16cid:durableId="1960648499">
    <w:abstractNumId w:val="29"/>
  </w:num>
  <w:num w:numId="13" w16cid:durableId="310790307">
    <w:abstractNumId w:val="41"/>
  </w:num>
  <w:num w:numId="14" w16cid:durableId="1729496760">
    <w:abstractNumId w:val="36"/>
  </w:num>
  <w:num w:numId="15" w16cid:durableId="1782798603">
    <w:abstractNumId w:val="14"/>
  </w:num>
  <w:num w:numId="16" w16cid:durableId="1443375119">
    <w:abstractNumId w:val="18"/>
  </w:num>
  <w:num w:numId="17" w16cid:durableId="16853534">
    <w:abstractNumId w:val="7"/>
  </w:num>
  <w:num w:numId="18" w16cid:durableId="2050260167">
    <w:abstractNumId w:val="22"/>
  </w:num>
  <w:num w:numId="19" w16cid:durableId="838815513">
    <w:abstractNumId w:val="32"/>
  </w:num>
  <w:num w:numId="20" w16cid:durableId="1073040070">
    <w:abstractNumId w:val="40"/>
  </w:num>
  <w:num w:numId="21" w16cid:durableId="1225291001">
    <w:abstractNumId w:val="24"/>
  </w:num>
  <w:num w:numId="22" w16cid:durableId="1010446445">
    <w:abstractNumId w:val="31"/>
  </w:num>
  <w:num w:numId="23" w16cid:durableId="85732061">
    <w:abstractNumId w:val="8"/>
  </w:num>
  <w:num w:numId="24" w16cid:durableId="390807090">
    <w:abstractNumId w:val="9"/>
  </w:num>
  <w:num w:numId="25" w16cid:durableId="1198740162">
    <w:abstractNumId w:val="23"/>
  </w:num>
  <w:num w:numId="26" w16cid:durableId="684592764">
    <w:abstractNumId w:val="1"/>
  </w:num>
  <w:num w:numId="27" w16cid:durableId="1813207288">
    <w:abstractNumId w:val="26"/>
  </w:num>
  <w:num w:numId="28" w16cid:durableId="1518739133">
    <w:abstractNumId w:val="15"/>
  </w:num>
  <w:num w:numId="29" w16cid:durableId="1666476390">
    <w:abstractNumId w:val="20"/>
  </w:num>
  <w:num w:numId="30" w16cid:durableId="1225264426">
    <w:abstractNumId w:val="3"/>
  </w:num>
  <w:num w:numId="31" w16cid:durableId="738093912">
    <w:abstractNumId w:val="5"/>
  </w:num>
  <w:num w:numId="32" w16cid:durableId="1876458693">
    <w:abstractNumId w:val="17"/>
  </w:num>
  <w:num w:numId="33" w16cid:durableId="1408772469">
    <w:abstractNumId w:val="12"/>
  </w:num>
  <w:num w:numId="34" w16cid:durableId="740566014">
    <w:abstractNumId w:val="10"/>
  </w:num>
  <w:num w:numId="35" w16cid:durableId="66535921">
    <w:abstractNumId w:val="0"/>
  </w:num>
  <w:num w:numId="36" w16cid:durableId="201870365">
    <w:abstractNumId w:val="27"/>
  </w:num>
  <w:num w:numId="37" w16cid:durableId="1183209657">
    <w:abstractNumId w:val="6"/>
  </w:num>
  <w:num w:numId="38" w16cid:durableId="216598274">
    <w:abstractNumId w:val="13"/>
  </w:num>
  <w:num w:numId="39" w16cid:durableId="332027790">
    <w:abstractNumId w:val="11"/>
  </w:num>
  <w:num w:numId="40" w16cid:durableId="684988291">
    <w:abstractNumId w:val="16"/>
  </w:num>
  <w:num w:numId="41" w16cid:durableId="733167063">
    <w:abstractNumId w:val="37"/>
  </w:num>
  <w:num w:numId="42" w16cid:durableId="2946764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B"/>
    <w:rsid w:val="000645E4"/>
    <w:rsid w:val="000A5FAA"/>
    <w:rsid w:val="000B3B41"/>
    <w:rsid w:val="000B3E89"/>
    <w:rsid w:val="000C72FC"/>
    <w:rsid w:val="000E465F"/>
    <w:rsid w:val="00106000"/>
    <w:rsid w:val="00160890"/>
    <w:rsid w:val="001927B3"/>
    <w:rsid w:val="001970F3"/>
    <w:rsid w:val="001A798E"/>
    <w:rsid w:val="001C5066"/>
    <w:rsid w:val="001C5DB0"/>
    <w:rsid w:val="001D52AE"/>
    <w:rsid w:val="00225B76"/>
    <w:rsid w:val="0023414B"/>
    <w:rsid w:val="002620F1"/>
    <w:rsid w:val="002830F6"/>
    <w:rsid w:val="00301277"/>
    <w:rsid w:val="003046C6"/>
    <w:rsid w:val="00373965"/>
    <w:rsid w:val="00385E77"/>
    <w:rsid w:val="003B4A25"/>
    <w:rsid w:val="00446F58"/>
    <w:rsid w:val="00472A23"/>
    <w:rsid w:val="00482063"/>
    <w:rsid w:val="004C118A"/>
    <w:rsid w:val="004C50B9"/>
    <w:rsid w:val="004C7A6D"/>
    <w:rsid w:val="004E27E0"/>
    <w:rsid w:val="004E5B40"/>
    <w:rsid w:val="00500364"/>
    <w:rsid w:val="00535B6E"/>
    <w:rsid w:val="00552BF0"/>
    <w:rsid w:val="005968CC"/>
    <w:rsid w:val="005B18F5"/>
    <w:rsid w:val="005F603B"/>
    <w:rsid w:val="005F7E95"/>
    <w:rsid w:val="00626E42"/>
    <w:rsid w:val="006764F7"/>
    <w:rsid w:val="00681FDA"/>
    <w:rsid w:val="00684BB6"/>
    <w:rsid w:val="00694C6D"/>
    <w:rsid w:val="006C4B6F"/>
    <w:rsid w:val="006D0AB9"/>
    <w:rsid w:val="006E7AD1"/>
    <w:rsid w:val="006F27D3"/>
    <w:rsid w:val="00707F2B"/>
    <w:rsid w:val="00730C2C"/>
    <w:rsid w:val="00734198"/>
    <w:rsid w:val="007547E3"/>
    <w:rsid w:val="00780189"/>
    <w:rsid w:val="007B11E3"/>
    <w:rsid w:val="007B3729"/>
    <w:rsid w:val="007B6AA6"/>
    <w:rsid w:val="007F2B87"/>
    <w:rsid w:val="00814423"/>
    <w:rsid w:val="00826803"/>
    <w:rsid w:val="00843645"/>
    <w:rsid w:val="008576DD"/>
    <w:rsid w:val="00873A5C"/>
    <w:rsid w:val="008837BD"/>
    <w:rsid w:val="008E08C4"/>
    <w:rsid w:val="008F3F27"/>
    <w:rsid w:val="0091799D"/>
    <w:rsid w:val="009238B0"/>
    <w:rsid w:val="00927F28"/>
    <w:rsid w:val="00930020"/>
    <w:rsid w:val="009358B0"/>
    <w:rsid w:val="009A1C1E"/>
    <w:rsid w:val="009F5750"/>
    <w:rsid w:val="00A3002F"/>
    <w:rsid w:val="00A7353F"/>
    <w:rsid w:val="00A735AC"/>
    <w:rsid w:val="00A90338"/>
    <w:rsid w:val="00AA7E65"/>
    <w:rsid w:val="00AB69EF"/>
    <w:rsid w:val="00AC3692"/>
    <w:rsid w:val="00B11C37"/>
    <w:rsid w:val="00B303B0"/>
    <w:rsid w:val="00BA5401"/>
    <w:rsid w:val="00BB168B"/>
    <w:rsid w:val="00BB284A"/>
    <w:rsid w:val="00BF3595"/>
    <w:rsid w:val="00CD3B9B"/>
    <w:rsid w:val="00CE6CAF"/>
    <w:rsid w:val="00CF2D0D"/>
    <w:rsid w:val="00CF4478"/>
    <w:rsid w:val="00D001EF"/>
    <w:rsid w:val="00D060DC"/>
    <w:rsid w:val="00D51E23"/>
    <w:rsid w:val="00D66C7E"/>
    <w:rsid w:val="00D93CC7"/>
    <w:rsid w:val="00DF0379"/>
    <w:rsid w:val="00E93576"/>
    <w:rsid w:val="00EA6CDB"/>
    <w:rsid w:val="00ED506C"/>
    <w:rsid w:val="00ED562C"/>
    <w:rsid w:val="00EE62A4"/>
    <w:rsid w:val="00F00F3E"/>
    <w:rsid w:val="00F12C02"/>
    <w:rsid w:val="00F12F91"/>
    <w:rsid w:val="00F56053"/>
    <w:rsid w:val="00F85A6F"/>
    <w:rsid w:val="00FC08A1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C2986"/>
  <w15:chartTrackingRefBased/>
  <w15:docId w15:val="{88E5B17C-E74B-404D-A557-7529B6D6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E465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7F2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7F2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C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4C6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B9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3B9B"/>
    <w:rPr>
      <w:lang w:eastAsia="en-US"/>
    </w:rPr>
  </w:style>
  <w:style w:type="character" w:styleId="Odwoanieprzypisudolnego">
    <w:name w:val="footnote reference"/>
    <w:semiHidden/>
    <w:rsid w:val="00CD3B9B"/>
    <w:rPr>
      <w:vertAlign w:val="superscript"/>
    </w:rPr>
  </w:style>
  <w:style w:type="paragraph" w:customStyle="1" w:styleId="rozdzial">
    <w:name w:val="rozdzial_"/>
    <w:basedOn w:val="Normalny"/>
    <w:rsid w:val="00CD3B9B"/>
    <w:pPr>
      <w:keepNext/>
      <w:numPr>
        <w:numId w:val="5"/>
      </w:numPr>
      <w:spacing w:before="480" w:after="120" w:line="240" w:lineRule="auto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  <w:lang w:eastAsia="pl-PL"/>
    </w:rPr>
  </w:style>
  <w:style w:type="character" w:customStyle="1" w:styleId="Nagwek4Znak">
    <w:name w:val="Nagłówek 4 Znak"/>
    <w:link w:val="Nagwek4"/>
    <w:locked/>
    <w:rsid w:val="000E465F"/>
    <w:rPr>
      <w:rFonts w:eastAsia="Calibri"/>
      <w:b/>
      <w:sz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0E465F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  <w:textAlignment w:val="baseline"/>
    </w:pPr>
    <w:rPr>
      <w:rFonts w:ascii="Century Gothic" w:hAnsi="Century Gothic"/>
      <w:szCs w:val="20"/>
      <w:lang w:eastAsia="pl-PL"/>
    </w:rPr>
  </w:style>
  <w:style w:type="character" w:styleId="Hipercze">
    <w:name w:val="Hyperlink"/>
    <w:rsid w:val="000E465F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0E465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paragraph" w:customStyle="1" w:styleId="Bezodstpw1">
    <w:name w:val="Bez odstępów1"/>
    <w:rsid w:val="000E465F"/>
    <w:pPr>
      <w:overflowPunct w:val="0"/>
      <w:autoSpaceDE w:val="0"/>
      <w:autoSpaceDN w:val="0"/>
      <w:adjustRightInd w:val="0"/>
      <w:jc w:val="both"/>
    </w:pPr>
    <w:rPr>
      <w:rFonts w:ascii="Tahoma" w:hAnsi="Tahoma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0E465F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0E465F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customStyle="1" w:styleId="Default">
    <w:name w:val="Default"/>
    <w:rsid w:val="000E46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semiHidden/>
    <w:rsid w:val="00A735A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markedcontent">
    <w:name w:val="markedcontent"/>
    <w:rsid w:val="00CF2D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6C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6C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046C6"/>
    <w:rPr>
      <w:vertAlign w:val="superscript"/>
    </w:rPr>
  </w:style>
  <w:style w:type="table" w:styleId="Tabela-Siatka">
    <w:name w:val="Table Grid"/>
    <w:basedOn w:val="Standardowy"/>
    <w:uiPriority w:val="39"/>
    <w:rsid w:val="00873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8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2255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 Z REALIZACJI ZADANIA W RAMACH PROJEKTU</vt:lpstr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ZADANIA W RAMACH PROJEKTU</dc:title>
  <dc:subject/>
  <dc:creator>OCWIP</dc:creator>
  <cp:keywords/>
  <cp:lastModifiedBy>Tomek Kosmala</cp:lastModifiedBy>
  <cp:revision>4</cp:revision>
  <cp:lastPrinted>2023-08-11T06:17:00Z</cp:lastPrinted>
  <dcterms:created xsi:type="dcterms:W3CDTF">2025-04-01T08:29:00Z</dcterms:created>
  <dcterms:modified xsi:type="dcterms:W3CDTF">2025-05-23T06:57:00Z</dcterms:modified>
</cp:coreProperties>
</file>